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page" w:horzAnchor="page" w:tblpX="1085" w:tblpY="439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877628" w:rsidRPr="008D3795" w:rsidTr="00877628">
        <w:trPr>
          <w:trHeight w:val="350"/>
        </w:trPr>
        <w:tc>
          <w:tcPr>
            <w:tcW w:w="1440" w:type="dxa"/>
            <w:shd w:val="clear" w:color="auto" w:fill="E6E6E6"/>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משרד:</w:t>
            </w:r>
          </w:p>
        </w:tc>
        <w:tc>
          <w:tcPr>
            <w:tcW w:w="2880" w:type="dxa"/>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רשות האוכלוסין וההגירה</w:t>
            </w:r>
          </w:p>
        </w:tc>
      </w:tr>
      <w:tr w:rsidR="00877628" w:rsidRPr="008D3795" w:rsidTr="00877628">
        <w:trPr>
          <w:trHeight w:val="361"/>
        </w:trPr>
        <w:tc>
          <w:tcPr>
            <w:tcW w:w="1440" w:type="dxa"/>
            <w:shd w:val="clear" w:color="auto" w:fill="E6E6E6"/>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יחידה מזמינה:</w:t>
            </w:r>
          </w:p>
        </w:tc>
        <w:tc>
          <w:tcPr>
            <w:tcW w:w="2880" w:type="dxa"/>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האגף לתכנון מדיניות</w:t>
            </w:r>
            <w:r w:rsidR="00E82EE5">
              <w:rPr>
                <w:rFonts w:asciiTheme="minorBidi" w:hAnsiTheme="minorBidi" w:cstheme="minorBidi" w:hint="cs"/>
                <w:b/>
                <w:sz w:val="22"/>
                <w:szCs w:val="22"/>
                <w:rtl/>
              </w:rPr>
              <w:t xml:space="preserve"> ואסטרטגיה</w:t>
            </w:r>
          </w:p>
        </w:tc>
      </w:tr>
      <w:tr w:rsidR="00877628" w:rsidRPr="008D3795" w:rsidTr="00877628">
        <w:trPr>
          <w:trHeight w:val="370"/>
        </w:trPr>
        <w:tc>
          <w:tcPr>
            <w:tcW w:w="1440" w:type="dxa"/>
            <w:shd w:val="clear" w:color="auto" w:fill="E6E6E6"/>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תאריך:</w:t>
            </w:r>
          </w:p>
        </w:tc>
        <w:tc>
          <w:tcPr>
            <w:tcW w:w="2880" w:type="dxa"/>
          </w:tcPr>
          <w:p w:rsidR="009457DF" w:rsidRDefault="009457DF" w:rsidP="007F673C">
            <w:pPr>
              <w:spacing w:line="276" w:lineRule="auto"/>
              <w:jc w:val="right"/>
              <w:rPr>
                <w:rFonts w:cs="David"/>
                <w:b/>
                <w:bCs w:val="0"/>
                <w:color w:val="auto"/>
                <w:sz w:val="24"/>
                <w:szCs w:val="24"/>
                <w:rtl/>
              </w:rPr>
            </w:pPr>
            <w:r>
              <w:rPr>
                <w:rFonts w:cs="David" w:hint="eastAsia"/>
                <w:b/>
                <w:bCs w:val="0"/>
                <w:color w:val="auto"/>
                <w:sz w:val="24"/>
                <w:szCs w:val="24"/>
                <w:rtl/>
              </w:rPr>
              <w:t>‏כ</w:t>
            </w:r>
            <w:r>
              <w:rPr>
                <w:rFonts w:cs="David"/>
                <w:b/>
                <w:bCs w:val="0"/>
                <w:color w:val="auto"/>
                <w:sz w:val="24"/>
                <w:szCs w:val="24"/>
                <w:rtl/>
              </w:rPr>
              <w:t>"א אדר תשפ"ג</w:t>
            </w:r>
          </w:p>
          <w:p w:rsidR="00877628" w:rsidRPr="008D3795" w:rsidRDefault="00972E89" w:rsidP="009457DF">
            <w:pPr>
              <w:spacing w:line="276" w:lineRule="auto"/>
              <w:jc w:val="right"/>
              <w:rPr>
                <w:rFonts w:asciiTheme="minorBidi" w:hAnsiTheme="minorBidi" w:cstheme="minorBidi"/>
                <w:b/>
                <w:sz w:val="22"/>
                <w:szCs w:val="22"/>
                <w:rtl/>
              </w:rPr>
            </w:pPr>
            <w:r w:rsidRPr="00BD57A7">
              <w:rPr>
                <w:rFonts w:cs="David" w:hint="eastAsia"/>
                <w:b/>
                <w:bCs w:val="0"/>
                <w:color w:val="auto"/>
                <w:sz w:val="24"/>
                <w:szCs w:val="24"/>
                <w:highlight w:val="yellow"/>
                <w:rtl/>
              </w:rPr>
              <w:t>‏</w:t>
            </w:r>
            <w:r w:rsidR="009457DF">
              <w:rPr>
                <w:rFonts w:cs="David" w:hint="cs"/>
                <w:b/>
                <w:bCs w:val="0"/>
                <w:color w:val="auto"/>
                <w:sz w:val="24"/>
                <w:szCs w:val="24"/>
                <w:rtl/>
              </w:rPr>
              <w:t>14</w:t>
            </w:r>
            <w:r w:rsidR="007F673C">
              <w:rPr>
                <w:rFonts w:cs="David" w:hint="cs"/>
                <w:b/>
                <w:bCs w:val="0"/>
                <w:color w:val="auto"/>
                <w:sz w:val="24"/>
                <w:szCs w:val="24"/>
                <w:rtl/>
              </w:rPr>
              <w:t>.</w:t>
            </w:r>
            <w:r w:rsidR="009457DF">
              <w:rPr>
                <w:rFonts w:cs="David" w:hint="cs"/>
                <w:b/>
                <w:bCs w:val="0"/>
                <w:color w:val="auto"/>
                <w:sz w:val="24"/>
                <w:szCs w:val="24"/>
                <w:rtl/>
              </w:rPr>
              <w:t>3</w:t>
            </w:r>
            <w:r w:rsidR="007F673C">
              <w:rPr>
                <w:rFonts w:cs="David" w:hint="cs"/>
                <w:b/>
                <w:bCs w:val="0"/>
                <w:color w:val="auto"/>
                <w:sz w:val="24"/>
                <w:szCs w:val="24"/>
                <w:rtl/>
              </w:rPr>
              <w:t>.2023</w:t>
            </w:r>
          </w:p>
        </w:tc>
      </w:tr>
    </w:tbl>
    <w:tbl>
      <w:tblPr>
        <w:tblpPr w:leftFromText="180" w:rightFromText="180" w:horzAnchor="margin" w:tblpXSpec="center" w:tblpY="-1290"/>
        <w:bidiVisual/>
        <w:tblW w:w="10080" w:type="dxa"/>
        <w:tblLayout w:type="fixed"/>
        <w:tblCellMar>
          <w:left w:w="0" w:type="dxa"/>
          <w:right w:w="0" w:type="dxa"/>
        </w:tblCellMar>
        <w:tblLook w:val="01E0" w:firstRow="1" w:lastRow="1" w:firstColumn="1" w:lastColumn="1" w:noHBand="0" w:noVBand="0"/>
      </w:tblPr>
      <w:tblGrid>
        <w:gridCol w:w="2340"/>
        <w:gridCol w:w="4860"/>
        <w:gridCol w:w="2880"/>
      </w:tblGrid>
      <w:tr w:rsidR="00FB4C5A" w:rsidRPr="00176B8F" w:rsidTr="00985906">
        <w:tc>
          <w:tcPr>
            <w:tcW w:w="2340" w:type="dxa"/>
            <w:vMerge w:val="restart"/>
            <w:shd w:val="clear" w:color="auto" w:fill="auto"/>
            <w:vAlign w:val="bottom"/>
          </w:tcPr>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r w:rsidRPr="00176B8F">
              <w:rPr>
                <w:rFonts w:ascii="Arial" w:hAnsi="Arial" w:cs="David" w:hint="cs"/>
                <w:b/>
                <w:bCs w:val="0"/>
                <w:color w:val="005F9D"/>
                <w:sz w:val="24"/>
                <w:szCs w:val="24"/>
                <w:rtl/>
              </w:rPr>
              <w:t>האגף לתכנון מדיניות</w:t>
            </w:r>
            <w:r w:rsidR="00E82EE5">
              <w:rPr>
                <w:rFonts w:ascii="Arial" w:hAnsi="Arial" w:cs="David" w:hint="cs"/>
                <w:b/>
                <w:bCs w:val="0"/>
                <w:color w:val="005F9D"/>
                <w:sz w:val="24"/>
                <w:szCs w:val="24"/>
                <w:rtl/>
              </w:rPr>
              <w:t xml:space="preserve"> ואסטרטגיה</w:t>
            </w:r>
          </w:p>
          <w:p w:rsidR="00FB4C5A" w:rsidRPr="000D4078" w:rsidRDefault="00FB4C5A" w:rsidP="00985906">
            <w:pPr>
              <w:bidi/>
              <w:spacing w:line="360" w:lineRule="auto"/>
              <w:jc w:val="center"/>
              <w:rPr>
                <w:rFonts w:ascii="Arial" w:hAnsi="Arial" w:cs="David"/>
                <w:b/>
                <w:bCs w:val="0"/>
                <w:color w:val="005F9D"/>
                <w:szCs w:val="20"/>
              </w:rPr>
            </w:pPr>
            <w:r w:rsidRPr="000D4078">
              <w:rPr>
                <w:rFonts w:ascii="Arial" w:hAnsi="Arial" w:cs="David"/>
                <w:b/>
                <w:bCs w:val="0"/>
                <w:color w:val="005F9D"/>
                <w:szCs w:val="20"/>
              </w:rPr>
              <w:t>Department of Policy Planning</w:t>
            </w:r>
            <w:r w:rsidR="00445707">
              <w:rPr>
                <w:rFonts w:ascii="Arial" w:hAnsi="Arial" w:cs="David"/>
                <w:b/>
                <w:bCs w:val="0"/>
                <w:color w:val="005F9D"/>
                <w:szCs w:val="20"/>
              </w:rPr>
              <w:t xml:space="preserve"> &amp; Strategy</w:t>
            </w:r>
            <w:r w:rsidR="00E82EE5">
              <w:rPr>
                <w:rFonts w:ascii="Arial" w:hAnsi="Arial" w:cs="David" w:hint="cs"/>
                <w:b/>
                <w:bCs w:val="0"/>
                <w:color w:val="005F9D"/>
                <w:szCs w:val="20"/>
                <w:rtl/>
              </w:rPr>
              <w:t xml:space="preserve"> </w:t>
            </w:r>
          </w:p>
          <w:p w:rsidR="00FB4C5A" w:rsidRPr="00176B8F" w:rsidRDefault="00FB4C5A" w:rsidP="00985906">
            <w:pPr>
              <w:bidi/>
              <w:spacing w:line="360" w:lineRule="auto"/>
              <w:jc w:val="center"/>
              <w:rPr>
                <w:rFonts w:ascii="Arial" w:hAnsi="Arial" w:cs="David"/>
                <w:b/>
                <w:bCs w:val="0"/>
                <w:color w:val="005F9D"/>
                <w:sz w:val="24"/>
                <w:szCs w:val="24"/>
                <w:rtl/>
              </w:rPr>
            </w:pPr>
          </w:p>
        </w:tc>
        <w:tc>
          <w:tcPr>
            <w:tcW w:w="4860" w:type="dxa"/>
            <w:shd w:val="clear" w:color="auto" w:fill="auto"/>
          </w:tcPr>
          <w:p w:rsidR="00FB4C5A" w:rsidRPr="00176B8F" w:rsidRDefault="00FB4C5A" w:rsidP="00985906">
            <w:pPr>
              <w:pStyle w:val="a3"/>
              <w:bidi/>
              <w:spacing w:line="360" w:lineRule="auto"/>
              <w:jc w:val="center"/>
              <w:rPr>
                <w:rFonts w:ascii="Arial" w:hAnsi="Arial" w:cs="David"/>
                <w:b/>
                <w:bCs w:val="0"/>
                <w:sz w:val="24"/>
                <w:szCs w:val="24"/>
                <w:rtl/>
              </w:rPr>
            </w:pPr>
          </w:p>
        </w:tc>
        <w:tc>
          <w:tcPr>
            <w:tcW w:w="2880" w:type="dxa"/>
            <w:vMerge w:val="restart"/>
            <w:shd w:val="clear" w:color="auto" w:fill="auto"/>
            <w:vAlign w:val="bottom"/>
          </w:tcPr>
          <w:p w:rsidR="00FB4C5A" w:rsidRPr="00176B8F" w:rsidRDefault="00E82EE5" w:rsidP="00985906">
            <w:pPr>
              <w:pStyle w:val="a3"/>
              <w:bidi/>
              <w:spacing w:line="360" w:lineRule="auto"/>
              <w:jc w:val="center"/>
              <w:rPr>
                <w:rFonts w:ascii="Arial" w:hAnsi="Arial" w:cs="David"/>
                <w:b/>
                <w:bCs w:val="0"/>
                <w:sz w:val="24"/>
                <w:szCs w:val="24"/>
                <w:rtl/>
              </w:rPr>
            </w:pPr>
            <w:r w:rsidRPr="003026B2">
              <w:rPr>
                <w:rFonts w:asciiTheme="minorHAnsi" w:eastAsiaTheme="minorHAnsi" w:hAnsiTheme="minorHAnsi" w:cstheme="minorBidi"/>
                <w:bCs w:val="0"/>
                <w:noProof/>
                <w:color w:val="1F497D"/>
                <w:sz w:val="22"/>
                <w:szCs w:val="22"/>
                <w:lang w:eastAsia="en-US"/>
              </w:rPr>
              <w:drawing>
                <wp:inline distT="0" distB="0" distL="0" distR="0" wp14:anchorId="1ADD41ED" wp14:editId="3536CE35">
                  <wp:extent cx="1876425" cy="1200150"/>
                  <wp:effectExtent l="0" t="0" r="9525" b="0"/>
                  <wp:docPr id="16" name="תמונה 16"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sig"/>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876425" cy="1200150"/>
                          </a:xfrm>
                          <a:prstGeom prst="rect">
                            <a:avLst/>
                          </a:prstGeom>
                          <a:noFill/>
                          <a:ln>
                            <a:noFill/>
                          </a:ln>
                        </pic:spPr>
                      </pic:pic>
                    </a:graphicData>
                  </a:graphic>
                </wp:inline>
              </w:drawing>
            </w:r>
          </w:p>
        </w:tc>
      </w:tr>
      <w:tr w:rsidR="00FB4C5A" w:rsidRPr="00176B8F" w:rsidTr="00985906">
        <w:trPr>
          <w:trHeight w:val="842"/>
        </w:trPr>
        <w:tc>
          <w:tcPr>
            <w:tcW w:w="2340" w:type="dxa"/>
            <w:vMerge/>
            <w:shd w:val="clear" w:color="auto" w:fill="auto"/>
          </w:tcPr>
          <w:p w:rsidR="00FB4C5A" w:rsidRPr="00176B8F" w:rsidRDefault="00FB4C5A" w:rsidP="00985906">
            <w:pPr>
              <w:pStyle w:val="a3"/>
              <w:bidi/>
              <w:spacing w:line="360" w:lineRule="auto"/>
              <w:jc w:val="left"/>
              <w:rPr>
                <w:rFonts w:ascii="Arial" w:hAnsi="Arial" w:cs="David"/>
                <w:b/>
                <w:bCs w:val="0"/>
                <w:sz w:val="24"/>
                <w:szCs w:val="24"/>
                <w:rtl/>
              </w:rPr>
            </w:pPr>
          </w:p>
        </w:tc>
        <w:tc>
          <w:tcPr>
            <w:tcW w:w="4860" w:type="dxa"/>
            <w:shd w:val="clear" w:color="auto" w:fill="auto"/>
            <w:vAlign w:val="center"/>
          </w:tcPr>
          <w:p w:rsidR="00FB4C5A" w:rsidRPr="00176B8F" w:rsidRDefault="00FB4C5A" w:rsidP="00985906">
            <w:pPr>
              <w:pStyle w:val="a3"/>
              <w:bidi/>
              <w:spacing w:line="360" w:lineRule="auto"/>
              <w:jc w:val="center"/>
              <w:rPr>
                <w:rFonts w:ascii="Arial" w:hAnsi="Arial" w:cs="David"/>
                <w:b/>
                <w:bCs w:val="0"/>
                <w:color w:val="005F9D"/>
                <w:sz w:val="24"/>
                <w:szCs w:val="24"/>
                <w:rtl/>
              </w:rPr>
            </w:pPr>
            <w:r w:rsidRPr="00176B8F">
              <w:rPr>
                <w:rFonts w:ascii="Arial" w:hAnsi="Arial" w:cs="David"/>
                <w:b/>
                <w:bCs w:val="0"/>
                <w:noProof/>
                <w:color w:val="005F9D"/>
                <w:sz w:val="24"/>
                <w:szCs w:val="24"/>
                <w:lang w:eastAsia="en-US"/>
              </w:rPr>
              <w:drawing>
                <wp:inline distT="0" distB="0" distL="0" distR="0" wp14:anchorId="4E05F3CD" wp14:editId="5566ED9E">
                  <wp:extent cx="1066800" cy="1143000"/>
                  <wp:effectExtent l="0" t="0" r="0" b="0"/>
                  <wp:docPr id="4" name="תמונה 4" descr="תיאור: 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logo-israel_fix"/>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shd w:val="clear" w:color="auto" w:fill="auto"/>
            <w:tcMar>
              <w:top w:w="57" w:type="dxa"/>
            </w:tcMar>
            <w:tcFitText/>
          </w:tcPr>
          <w:p w:rsidR="00FB4C5A" w:rsidRPr="00176B8F" w:rsidRDefault="00FB4C5A" w:rsidP="00985906">
            <w:pPr>
              <w:pStyle w:val="a3"/>
              <w:bidi/>
              <w:spacing w:line="360" w:lineRule="auto"/>
              <w:jc w:val="left"/>
              <w:rPr>
                <w:rFonts w:ascii="Arial" w:hAnsi="Arial" w:cs="David"/>
                <w:b/>
                <w:bCs w:val="0"/>
                <w:color w:val="015F9D"/>
                <w:sz w:val="24"/>
                <w:szCs w:val="24"/>
                <w:rtl/>
              </w:rPr>
            </w:pPr>
          </w:p>
        </w:tc>
      </w:tr>
      <w:tr w:rsidR="00FB4C5A" w:rsidRPr="00176B8F" w:rsidTr="00985906">
        <w:trPr>
          <w:trHeight w:val="842"/>
        </w:trPr>
        <w:tc>
          <w:tcPr>
            <w:tcW w:w="2340" w:type="dxa"/>
            <w:vMerge/>
            <w:shd w:val="clear" w:color="auto" w:fill="auto"/>
          </w:tcPr>
          <w:p w:rsidR="00FB4C5A" w:rsidRPr="00176B8F" w:rsidRDefault="00FB4C5A" w:rsidP="00985906">
            <w:pPr>
              <w:pStyle w:val="a3"/>
              <w:bidi/>
              <w:spacing w:line="360" w:lineRule="auto"/>
              <w:jc w:val="center"/>
              <w:rPr>
                <w:rFonts w:ascii="Arial" w:hAnsi="Arial" w:cs="David"/>
                <w:b/>
                <w:bCs w:val="0"/>
                <w:color w:val="005F9D"/>
                <w:sz w:val="24"/>
                <w:szCs w:val="24"/>
                <w:rtl/>
              </w:rPr>
            </w:pPr>
            <w:r w:rsidRPr="00176B8F">
              <w:rPr>
                <w:rFonts w:ascii="Arial" w:hAnsi="Arial" w:cs="David" w:hint="cs"/>
                <w:b/>
                <w:bCs w:val="0"/>
                <w:color w:val="005F9D"/>
                <w:sz w:val="24"/>
                <w:szCs w:val="24"/>
                <w:rtl/>
              </w:rPr>
              <w:t>האגף לתכנון מדיניות</w:t>
            </w:r>
          </w:p>
          <w:p w:rsidR="00FB4C5A" w:rsidRPr="00176B8F" w:rsidRDefault="00FB4C5A" w:rsidP="00985906">
            <w:pPr>
              <w:bidi/>
              <w:spacing w:line="360" w:lineRule="auto"/>
              <w:jc w:val="center"/>
              <w:rPr>
                <w:rFonts w:ascii="Arial" w:hAnsi="Arial" w:cs="David"/>
                <w:b/>
                <w:bCs w:val="0"/>
                <w:color w:val="005F9D"/>
                <w:sz w:val="24"/>
                <w:szCs w:val="24"/>
                <w:rtl/>
              </w:rPr>
            </w:pPr>
            <w:r w:rsidRPr="00176B8F">
              <w:rPr>
                <w:rFonts w:ascii="Arial" w:hAnsi="Arial" w:cs="David"/>
                <w:b/>
                <w:bCs w:val="0"/>
                <w:color w:val="005F9D"/>
                <w:sz w:val="24"/>
                <w:szCs w:val="24"/>
              </w:rPr>
              <w:t>Information Technology</w:t>
            </w:r>
          </w:p>
          <w:p w:rsidR="00FB4C5A" w:rsidRPr="00176B8F" w:rsidRDefault="00FB4C5A" w:rsidP="00985906">
            <w:pPr>
              <w:bidi/>
              <w:spacing w:line="360" w:lineRule="auto"/>
              <w:jc w:val="center"/>
              <w:rPr>
                <w:rFonts w:ascii="Arial" w:hAnsi="Arial" w:cs="David"/>
                <w:b/>
                <w:bCs w:val="0"/>
                <w:color w:val="005F9D"/>
                <w:sz w:val="24"/>
                <w:szCs w:val="24"/>
                <w:rtl/>
              </w:rPr>
            </w:pPr>
          </w:p>
        </w:tc>
        <w:tc>
          <w:tcPr>
            <w:tcW w:w="4860" w:type="dxa"/>
            <w:shd w:val="clear" w:color="auto" w:fill="auto"/>
            <w:vAlign w:val="center"/>
          </w:tcPr>
          <w:p w:rsidR="00FB4C5A" w:rsidRPr="00176B8F" w:rsidRDefault="00FB4C5A" w:rsidP="00985906">
            <w:pPr>
              <w:pStyle w:val="a3"/>
              <w:bidi/>
              <w:spacing w:line="360" w:lineRule="auto"/>
              <w:jc w:val="center"/>
              <w:rPr>
                <w:rFonts w:ascii="Arial" w:hAnsi="Arial" w:cs="David"/>
                <w:b/>
                <w:bCs w:val="0"/>
                <w:color w:val="005F9D"/>
                <w:sz w:val="24"/>
                <w:szCs w:val="24"/>
                <w:rtl/>
              </w:rPr>
            </w:pPr>
          </w:p>
        </w:tc>
        <w:tc>
          <w:tcPr>
            <w:tcW w:w="2880" w:type="dxa"/>
            <w:vMerge/>
            <w:shd w:val="clear" w:color="auto" w:fill="auto"/>
            <w:tcMar>
              <w:top w:w="57" w:type="dxa"/>
            </w:tcMar>
            <w:tcFitText/>
          </w:tcPr>
          <w:p w:rsidR="00FB4C5A" w:rsidRPr="00176B8F" w:rsidRDefault="00FB4C5A" w:rsidP="00985906">
            <w:pPr>
              <w:pStyle w:val="a3"/>
              <w:bidi/>
              <w:spacing w:line="360" w:lineRule="auto"/>
              <w:jc w:val="center"/>
              <w:rPr>
                <w:rFonts w:ascii="Arial" w:hAnsi="Arial" w:cs="David"/>
                <w:b/>
                <w:bCs w:val="0"/>
                <w:sz w:val="24"/>
                <w:szCs w:val="24"/>
                <w:rtl/>
              </w:rPr>
            </w:pPr>
            <w:r w:rsidRPr="00176B8F">
              <w:rPr>
                <w:rFonts w:ascii="Arial" w:hAnsi="Arial" w:cs="David"/>
                <w:b/>
                <w:bCs w:val="0"/>
                <w:noProof/>
                <w:sz w:val="24"/>
                <w:szCs w:val="24"/>
                <w:lang w:eastAsia="en-US"/>
              </w:rPr>
              <w:drawing>
                <wp:inline distT="0" distB="0" distL="0" distR="0" wp14:anchorId="68B6A0AF" wp14:editId="413F550E">
                  <wp:extent cx="1181100" cy="1257300"/>
                  <wp:effectExtent l="0" t="0" r="0" b="0"/>
                  <wp:docPr id="5" name="תמונה 5" descr="תיאור: logo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logo_Fix"/>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81100" cy="1257300"/>
                          </a:xfrm>
                          <a:prstGeom prst="rect">
                            <a:avLst/>
                          </a:prstGeom>
                          <a:noFill/>
                          <a:ln>
                            <a:noFill/>
                          </a:ln>
                        </pic:spPr>
                      </pic:pic>
                    </a:graphicData>
                  </a:graphic>
                </wp:inline>
              </w:drawing>
            </w:r>
          </w:p>
        </w:tc>
      </w:tr>
      <w:tr w:rsidR="00FB4C5A" w:rsidRPr="00176B8F" w:rsidTr="00985906">
        <w:trPr>
          <w:trHeight w:val="842"/>
        </w:trPr>
        <w:tc>
          <w:tcPr>
            <w:tcW w:w="2340" w:type="dxa"/>
            <w:vMerge/>
            <w:shd w:val="clear" w:color="auto" w:fill="auto"/>
          </w:tcPr>
          <w:p w:rsidR="00FB4C5A" w:rsidRPr="00176B8F" w:rsidRDefault="00FB4C5A" w:rsidP="00985906">
            <w:pPr>
              <w:pStyle w:val="a3"/>
              <w:bidi/>
              <w:spacing w:line="360" w:lineRule="auto"/>
              <w:rPr>
                <w:rFonts w:ascii="Arial" w:hAnsi="Arial" w:cs="David"/>
                <w:b/>
                <w:bCs w:val="0"/>
                <w:sz w:val="24"/>
                <w:szCs w:val="24"/>
                <w:rtl/>
              </w:rPr>
            </w:pPr>
          </w:p>
        </w:tc>
        <w:tc>
          <w:tcPr>
            <w:tcW w:w="4860" w:type="dxa"/>
            <w:shd w:val="clear" w:color="auto" w:fill="auto"/>
            <w:vAlign w:val="center"/>
          </w:tcPr>
          <w:p w:rsidR="00FB4C5A" w:rsidRPr="00176B8F" w:rsidRDefault="00FB4C5A" w:rsidP="00985906">
            <w:pPr>
              <w:pStyle w:val="a3"/>
              <w:bidi/>
              <w:spacing w:line="360" w:lineRule="auto"/>
              <w:jc w:val="center"/>
              <w:rPr>
                <w:rFonts w:ascii="Arial" w:hAnsi="Arial" w:cs="David"/>
                <w:b/>
                <w:bCs w:val="0"/>
                <w:color w:val="005F9D"/>
                <w:sz w:val="24"/>
                <w:szCs w:val="24"/>
                <w:rtl/>
              </w:rPr>
            </w:pPr>
          </w:p>
        </w:tc>
        <w:tc>
          <w:tcPr>
            <w:tcW w:w="2880" w:type="dxa"/>
            <w:vMerge/>
            <w:shd w:val="clear" w:color="auto" w:fill="auto"/>
            <w:tcMar>
              <w:top w:w="57" w:type="dxa"/>
            </w:tcMar>
            <w:tcFitText/>
          </w:tcPr>
          <w:p w:rsidR="00FB4C5A" w:rsidRPr="00176B8F" w:rsidRDefault="00FB4C5A" w:rsidP="00985906">
            <w:pPr>
              <w:pStyle w:val="a3"/>
              <w:bidi/>
              <w:spacing w:line="360" w:lineRule="auto"/>
              <w:rPr>
                <w:rFonts w:ascii="Arial" w:hAnsi="Arial" w:cs="David"/>
                <w:b/>
                <w:bCs w:val="0"/>
                <w:color w:val="015F9D"/>
                <w:sz w:val="24"/>
                <w:szCs w:val="24"/>
                <w:rtl/>
              </w:rPr>
            </w:pPr>
          </w:p>
        </w:tc>
      </w:tr>
    </w:tbl>
    <w:p w:rsidR="00877628" w:rsidRPr="008D3795" w:rsidRDefault="00877628" w:rsidP="008D3795">
      <w:pPr>
        <w:jc w:val="both"/>
        <w:rPr>
          <w:rFonts w:asciiTheme="minorBidi" w:hAnsiTheme="minorBidi" w:cstheme="minorBidi"/>
          <w:b/>
          <w:sz w:val="22"/>
          <w:szCs w:val="22"/>
          <w:rtl/>
        </w:rPr>
      </w:pPr>
    </w:p>
    <w:p w:rsidR="00877628" w:rsidRPr="008D3795" w:rsidRDefault="00877628" w:rsidP="008D3795">
      <w:pPr>
        <w:bidi/>
        <w:jc w:val="both"/>
        <w:rPr>
          <w:rFonts w:asciiTheme="minorBidi" w:hAnsiTheme="minorBidi" w:cstheme="minorBidi"/>
          <w:bCs w:val="0"/>
          <w:sz w:val="22"/>
          <w:szCs w:val="22"/>
          <w:rtl/>
        </w:rPr>
      </w:pPr>
    </w:p>
    <w:p w:rsidR="00877628" w:rsidRPr="008D3795" w:rsidRDefault="00877628" w:rsidP="008D3795">
      <w:pPr>
        <w:bidi/>
        <w:jc w:val="both"/>
        <w:rPr>
          <w:rFonts w:asciiTheme="minorBidi" w:hAnsiTheme="minorBidi" w:cstheme="minorBidi"/>
          <w:bCs w:val="0"/>
          <w:sz w:val="22"/>
          <w:szCs w:val="22"/>
          <w:rtl/>
        </w:rPr>
      </w:pPr>
    </w:p>
    <w:p w:rsidR="00C009F0" w:rsidRDefault="00C009F0" w:rsidP="008D3795">
      <w:pPr>
        <w:bidi/>
        <w:jc w:val="center"/>
        <w:rPr>
          <w:rFonts w:asciiTheme="minorBidi" w:hAnsiTheme="minorBidi" w:cstheme="minorBidi"/>
          <w:b/>
          <w:sz w:val="22"/>
          <w:szCs w:val="22"/>
          <w:rtl/>
        </w:rPr>
      </w:pPr>
    </w:p>
    <w:p w:rsidR="00C009F0" w:rsidRDefault="00C009F0" w:rsidP="00C009F0">
      <w:pPr>
        <w:bidi/>
        <w:jc w:val="center"/>
        <w:rPr>
          <w:rFonts w:asciiTheme="minorBidi" w:hAnsiTheme="minorBidi" w:cstheme="minorBidi"/>
          <w:b/>
          <w:sz w:val="22"/>
          <w:szCs w:val="22"/>
          <w:rtl/>
        </w:rPr>
      </w:pPr>
    </w:p>
    <w:p w:rsidR="00C009F0" w:rsidRDefault="00C009F0" w:rsidP="00C009F0">
      <w:pPr>
        <w:bidi/>
        <w:jc w:val="center"/>
        <w:rPr>
          <w:rFonts w:asciiTheme="minorBidi" w:hAnsiTheme="minorBidi" w:cstheme="minorBidi"/>
          <w:b/>
          <w:sz w:val="22"/>
          <w:szCs w:val="22"/>
          <w:rtl/>
        </w:rPr>
      </w:pPr>
    </w:p>
    <w:p w:rsidR="00C009F0" w:rsidRDefault="00C009F0" w:rsidP="00C009F0">
      <w:pPr>
        <w:bidi/>
        <w:jc w:val="center"/>
        <w:rPr>
          <w:rFonts w:asciiTheme="minorBidi" w:hAnsiTheme="minorBidi" w:cstheme="minorBidi"/>
          <w:b/>
          <w:sz w:val="22"/>
          <w:szCs w:val="22"/>
          <w:rtl/>
        </w:rPr>
      </w:pPr>
    </w:p>
    <w:p w:rsidR="00C009F0" w:rsidRDefault="00C009F0" w:rsidP="00C009F0">
      <w:pPr>
        <w:bidi/>
        <w:jc w:val="center"/>
        <w:rPr>
          <w:rFonts w:asciiTheme="minorBidi" w:hAnsiTheme="minorBidi" w:cstheme="minorBidi"/>
          <w:b/>
          <w:sz w:val="22"/>
          <w:szCs w:val="22"/>
          <w:rtl/>
        </w:rPr>
      </w:pPr>
    </w:p>
    <w:p w:rsidR="00877628" w:rsidRPr="008D3795" w:rsidRDefault="00877628" w:rsidP="00C009F0">
      <w:pPr>
        <w:bidi/>
        <w:jc w:val="center"/>
        <w:rPr>
          <w:rFonts w:asciiTheme="minorBidi" w:hAnsiTheme="minorBidi" w:cstheme="minorBidi"/>
          <w:b/>
          <w:sz w:val="22"/>
          <w:szCs w:val="22"/>
          <w:u w:val="single"/>
          <w:rtl/>
        </w:rPr>
      </w:pPr>
      <w:bookmarkStart w:id="0" w:name="_GoBack"/>
      <w:bookmarkEnd w:id="0"/>
      <w:r w:rsidRPr="008D3795">
        <w:rPr>
          <w:rFonts w:asciiTheme="minorBidi" w:hAnsiTheme="minorBidi" w:cstheme="minorBidi"/>
          <w:b/>
          <w:sz w:val="22"/>
          <w:szCs w:val="22"/>
          <w:rtl/>
        </w:rPr>
        <w:t xml:space="preserve">הנדון: </w:t>
      </w:r>
      <w:r w:rsidRPr="008D3795">
        <w:rPr>
          <w:rFonts w:asciiTheme="minorBidi" w:hAnsiTheme="minorBidi" w:cstheme="minorBidi"/>
          <w:b/>
          <w:sz w:val="22"/>
          <w:szCs w:val="22"/>
          <w:u w:val="single"/>
          <w:rtl/>
        </w:rPr>
        <w:t>חוות דעת מקצועית במסגרת כוונה להתקשר עם ספק לצורך קיום מיזם משותף</w:t>
      </w:r>
    </w:p>
    <w:p w:rsidR="00877628" w:rsidRPr="008D3795" w:rsidRDefault="00877628" w:rsidP="008D3795">
      <w:pPr>
        <w:jc w:val="both"/>
        <w:rPr>
          <w:rFonts w:asciiTheme="minorBidi" w:hAnsiTheme="minorBidi" w:cstheme="minorBidi"/>
          <w:b/>
          <w:sz w:val="22"/>
          <w:szCs w:val="22"/>
          <w:rtl/>
        </w:rPr>
      </w:pPr>
    </w:p>
    <w:p w:rsidR="00877628" w:rsidRPr="008D3795" w:rsidRDefault="00877628" w:rsidP="008D3795">
      <w:pPr>
        <w:bidi/>
        <w:jc w:val="both"/>
        <w:rPr>
          <w:rFonts w:asciiTheme="minorBidi" w:hAnsiTheme="minorBidi" w:cstheme="minorBidi"/>
          <w:bCs w:val="0"/>
          <w:sz w:val="22"/>
          <w:szCs w:val="22"/>
          <w:rtl/>
        </w:rPr>
      </w:pPr>
    </w:p>
    <w:p w:rsidR="00877628" w:rsidRPr="008D3795" w:rsidRDefault="00877628" w:rsidP="008D3795">
      <w:pPr>
        <w:bidi/>
        <w:jc w:val="both"/>
        <w:rPr>
          <w:rFonts w:asciiTheme="minorBidi" w:hAnsiTheme="minorBidi" w:cstheme="minorBidi"/>
          <w:b/>
          <w:sz w:val="22"/>
          <w:szCs w:val="22"/>
          <w:rtl/>
        </w:rPr>
      </w:pPr>
      <w:r w:rsidRPr="008D3795">
        <w:rPr>
          <w:rFonts w:asciiTheme="minorBidi" w:hAnsiTheme="minorBidi" w:cstheme="minorBidi"/>
          <w:b/>
          <w:sz w:val="22"/>
          <w:szCs w:val="22"/>
          <w:rtl/>
        </w:rPr>
        <w:t xml:space="preserve">הבקשה מסתמכת על תקנה 3 (30) לתקנות חובת מכרזים. </w:t>
      </w:r>
    </w:p>
    <w:p w:rsidR="00877628" w:rsidRPr="008D3795" w:rsidRDefault="00877628" w:rsidP="008D3795">
      <w:pPr>
        <w:jc w:val="both"/>
        <w:rPr>
          <w:rFonts w:asciiTheme="minorBidi" w:hAnsiTheme="minorBidi" w:cstheme="minorBidi"/>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877628" w:rsidRPr="008D3795" w:rsidTr="007353E8">
        <w:tc>
          <w:tcPr>
            <w:tcW w:w="8518" w:type="dxa"/>
            <w:tcBorders>
              <w:bottom w:val="single" w:sz="4" w:space="0" w:color="auto"/>
            </w:tcBorders>
            <w:shd w:val="clear" w:color="auto" w:fill="E6E6E6"/>
          </w:tcPr>
          <w:p w:rsidR="008D3795" w:rsidRPr="008D3795" w:rsidRDefault="00877628" w:rsidP="008D3795">
            <w:pPr>
              <w:bidi/>
              <w:spacing w:line="276" w:lineRule="auto"/>
              <w:jc w:val="both"/>
              <w:rPr>
                <w:rFonts w:asciiTheme="minorBidi" w:hAnsiTheme="minorBidi" w:cstheme="minorBidi"/>
                <w:b/>
                <w:sz w:val="22"/>
                <w:szCs w:val="22"/>
                <w:rtl/>
              </w:rPr>
            </w:pPr>
            <w:r w:rsidRPr="008D3795">
              <w:rPr>
                <w:rFonts w:asciiTheme="minorBidi" w:hAnsiTheme="minorBidi" w:cstheme="minorBidi"/>
                <w:b/>
                <w:sz w:val="22"/>
                <w:szCs w:val="22"/>
                <w:rtl/>
              </w:rPr>
              <w:t>תיאור מהות ההתקשרות:</w:t>
            </w:r>
          </w:p>
          <w:p w:rsidR="00877628" w:rsidRPr="008D3795" w:rsidRDefault="00877628" w:rsidP="008D3795">
            <w:pPr>
              <w:bidi/>
              <w:spacing w:line="276" w:lineRule="auto"/>
              <w:jc w:val="both"/>
              <w:rPr>
                <w:rFonts w:asciiTheme="minorBidi" w:hAnsiTheme="minorBidi" w:cstheme="minorBidi"/>
                <w:bCs w:val="0"/>
                <w:sz w:val="22"/>
                <w:szCs w:val="22"/>
                <w:highlight w:val="yellow"/>
                <w:rtl/>
              </w:rPr>
            </w:pPr>
            <w:r w:rsidRPr="008D3795">
              <w:rPr>
                <w:rFonts w:asciiTheme="minorBidi" w:hAnsiTheme="minorBidi" w:cstheme="minorBidi"/>
                <w:bCs w:val="0"/>
                <w:sz w:val="22"/>
                <w:szCs w:val="22"/>
                <w:rtl/>
              </w:rPr>
              <w:t xml:space="preserve"> </w:t>
            </w:r>
          </w:p>
        </w:tc>
      </w:tr>
      <w:tr w:rsidR="00877628" w:rsidRPr="008D3795" w:rsidTr="007353E8">
        <w:tc>
          <w:tcPr>
            <w:tcW w:w="8518" w:type="dxa"/>
            <w:tcBorders>
              <w:bottom w:val="single" w:sz="4" w:space="0" w:color="auto"/>
            </w:tcBorders>
          </w:tcPr>
          <w:p w:rsidR="00507974" w:rsidRDefault="00507974" w:rsidP="008D3795">
            <w:pPr>
              <w:bidi/>
              <w:spacing w:line="360" w:lineRule="auto"/>
              <w:jc w:val="both"/>
              <w:rPr>
                <w:rFonts w:asciiTheme="minorBidi" w:hAnsiTheme="minorBidi" w:cstheme="minorBidi"/>
                <w:b/>
                <w:bCs w:val="0"/>
                <w:sz w:val="22"/>
                <w:szCs w:val="22"/>
                <w:rtl/>
              </w:rPr>
            </w:pPr>
          </w:p>
          <w:p w:rsidR="00877628" w:rsidRPr="008D3795" w:rsidRDefault="00877628" w:rsidP="00507974">
            <w:pPr>
              <w:bidi/>
              <w:spacing w:line="360" w:lineRule="auto"/>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 xml:space="preserve">רשות האוכלוסין וההגירה מעוניינת להקים מיזם משותף עם עמותת </w:t>
            </w:r>
            <w:r w:rsidRPr="008D3795">
              <w:rPr>
                <w:rFonts w:asciiTheme="minorBidi" w:hAnsiTheme="minorBidi" w:cstheme="minorBidi"/>
                <w:b/>
                <w:bCs w:val="0"/>
                <w:sz w:val="22"/>
                <w:szCs w:val="22"/>
              </w:rPr>
              <w:t>CIMI</w:t>
            </w:r>
            <w:r w:rsidRPr="008D3795">
              <w:rPr>
                <w:rFonts w:asciiTheme="minorBidi" w:hAnsiTheme="minorBidi" w:cstheme="minorBidi"/>
                <w:b/>
                <w:bCs w:val="0"/>
                <w:sz w:val="22"/>
                <w:szCs w:val="22"/>
                <w:rtl/>
              </w:rPr>
              <w:t xml:space="preserve"> בנושא פיתוח יכולות ניהול הגירה. המיזם המשותף יתבסס על פיתוח ידע, מחקר והכשרות מקצועיות בתחום ההגירה, שנועדו לחזק את היכולת של רשות האוכלוסין וההגירה בביצוע כלל הפעילויות שהיא מבצעת כגוף ממשלתי האמון על ההגירה בישראל.</w:t>
            </w:r>
          </w:p>
          <w:p w:rsidR="007353E8" w:rsidRDefault="007353E8" w:rsidP="008D3795">
            <w:pPr>
              <w:bidi/>
              <w:spacing w:line="360" w:lineRule="auto"/>
              <w:jc w:val="both"/>
              <w:rPr>
                <w:rFonts w:asciiTheme="minorBidi" w:hAnsiTheme="minorBidi" w:cstheme="minorBidi"/>
                <w:b/>
                <w:bCs w:val="0"/>
                <w:sz w:val="22"/>
                <w:szCs w:val="22"/>
                <w:rtl/>
              </w:rPr>
            </w:pPr>
          </w:p>
          <w:p w:rsidR="00877628" w:rsidRPr="008D3795" w:rsidRDefault="00877628" w:rsidP="007353E8">
            <w:pPr>
              <w:bidi/>
              <w:spacing w:line="360" w:lineRule="auto"/>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לעמותת</w:t>
            </w:r>
            <w:r w:rsidRPr="008D3795">
              <w:rPr>
                <w:rFonts w:asciiTheme="minorBidi" w:hAnsiTheme="minorBidi" w:cstheme="minorBidi"/>
                <w:b/>
                <w:bCs w:val="0"/>
                <w:sz w:val="22"/>
                <w:szCs w:val="22"/>
              </w:rPr>
              <w:t xml:space="preserve">CIMI </w:t>
            </w:r>
            <w:r w:rsidRPr="008D3795">
              <w:rPr>
                <w:rFonts w:asciiTheme="minorBidi" w:hAnsiTheme="minorBidi" w:cstheme="minorBidi"/>
                <w:b/>
                <w:bCs w:val="0"/>
                <w:sz w:val="22"/>
                <w:szCs w:val="22"/>
                <w:rtl/>
              </w:rPr>
              <w:t xml:space="preserve"> התמחות בעולם התוכן של פיתוח יכולות הגירה והיא אף בעלת קשרים הדוקים עם ארגונים בינלאומיים העוסקים בתחום זה</w:t>
            </w:r>
            <w:r w:rsidR="007353E8">
              <w:rPr>
                <w:rFonts w:asciiTheme="minorBidi" w:hAnsiTheme="minorBidi" w:cstheme="minorBidi"/>
                <w:b/>
                <w:bCs w:val="0"/>
                <w:sz w:val="22"/>
                <w:szCs w:val="22"/>
                <w:rtl/>
              </w:rPr>
              <w:t xml:space="preserve"> כגון: הארגון ההגירה הבינלאומי </w:t>
            </w:r>
            <w:r w:rsidRPr="008D3795">
              <w:rPr>
                <w:rFonts w:asciiTheme="minorBidi" w:hAnsiTheme="minorBidi" w:cstheme="minorBidi"/>
                <w:b/>
                <w:bCs w:val="0"/>
                <w:sz w:val="22"/>
                <w:szCs w:val="22"/>
              </w:rPr>
              <w:t>IOM</w:t>
            </w:r>
            <w:r w:rsidR="007353E8">
              <w:rPr>
                <w:rFonts w:asciiTheme="minorBidi" w:hAnsiTheme="minorBidi" w:cstheme="minorBidi"/>
                <w:b/>
                <w:bCs w:val="0"/>
                <w:sz w:val="22"/>
                <w:szCs w:val="22"/>
              </w:rPr>
              <w:t>)</w:t>
            </w:r>
            <w:r w:rsidRPr="008D3795">
              <w:rPr>
                <w:rFonts w:asciiTheme="minorBidi" w:hAnsiTheme="minorBidi" w:cstheme="minorBidi"/>
                <w:b/>
                <w:bCs w:val="0"/>
                <w:sz w:val="22"/>
                <w:szCs w:val="22"/>
              </w:rPr>
              <w:t xml:space="preserve"> </w:t>
            </w:r>
            <w:r w:rsidRPr="008D3795">
              <w:rPr>
                <w:rFonts w:asciiTheme="minorBidi" w:hAnsiTheme="minorBidi" w:cstheme="minorBidi"/>
                <w:b/>
                <w:bCs w:val="0"/>
                <w:sz w:val="22"/>
                <w:szCs w:val="22"/>
                <w:rtl/>
              </w:rPr>
              <w:t>)  ונציבות האו"ם לפליטים (</w:t>
            </w:r>
            <w:r w:rsidRPr="008D3795">
              <w:rPr>
                <w:rFonts w:asciiTheme="minorBidi" w:hAnsiTheme="minorBidi" w:cstheme="minorBidi"/>
                <w:b/>
                <w:bCs w:val="0"/>
                <w:sz w:val="22"/>
                <w:szCs w:val="22"/>
              </w:rPr>
              <w:t>UNHCR</w:t>
            </w:r>
            <w:r w:rsidRPr="008D3795">
              <w:rPr>
                <w:rFonts w:asciiTheme="minorBidi" w:hAnsiTheme="minorBidi" w:cstheme="minorBidi"/>
                <w:b/>
                <w:bCs w:val="0"/>
                <w:sz w:val="22"/>
                <w:szCs w:val="22"/>
                <w:rtl/>
              </w:rPr>
              <w:t>).</w:t>
            </w:r>
          </w:p>
          <w:p w:rsidR="00877628" w:rsidRPr="008D3795" w:rsidRDefault="00877628" w:rsidP="008D3795">
            <w:pPr>
              <w:pStyle w:val="a9"/>
              <w:bidi/>
              <w:spacing w:line="360" w:lineRule="auto"/>
              <w:ind w:left="360"/>
              <w:jc w:val="both"/>
              <w:rPr>
                <w:rFonts w:asciiTheme="minorBidi" w:hAnsiTheme="minorBidi" w:cstheme="minorBidi"/>
                <w:b/>
                <w:bCs w:val="0"/>
                <w:sz w:val="22"/>
                <w:szCs w:val="22"/>
                <w:rtl/>
              </w:rPr>
            </w:pPr>
          </w:p>
          <w:p w:rsidR="00877628" w:rsidRDefault="00877628" w:rsidP="008D3795">
            <w:pPr>
              <w:pStyle w:val="a9"/>
              <w:bidi/>
              <w:spacing w:line="360" w:lineRule="auto"/>
              <w:ind w:left="0"/>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הפעילות במסגרת מיזם השותפות תכלול את התחומים הבאים:</w:t>
            </w:r>
          </w:p>
          <w:p w:rsidR="008D3795" w:rsidRPr="008D3795" w:rsidRDefault="008D3795" w:rsidP="008D3795">
            <w:pPr>
              <w:pStyle w:val="a9"/>
              <w:bidi/>
              <w:spacing w:line="360" w:lineRule="auto"/>
              <w:ind w:left="0"/>
              <w:jc w:val="both"/>
              <w:rPr>
                <w:rFonts w:asciiTheme="minorBidi" w:hAnsiTheme="minorBidi" w:cstheme="minorBidi"/>
                <w:b/>
                <w:bCs w:val="0"/>
                <w:sz w:val="22"/>
                <w:szCs w:val="22"/>
                <w:rtl/>
              </w:rPr>
            </w:pPr>
          </w:p>
          <w:p w:rsidR="00877628" w:rsidRPr="008D3795" w:rsidRDefault="00877628" w:rsidP="008D3795">
            <w:pPr>
              <w:pStyle w:val="a9"/>
              <w:numPr>
                <w:ilvl w:val="0"/>
                <w:numId w:val="7"/>
              </w:numPr>
              <w:bidi/>
              <w:spacing w:line="360" w:lineRule="auto"/>
              <w:ind w:left="1076"/>
              <w:jc w:val="both"/>
              <w:rPr>
                <w:rFonts w:asciiTheme="minorBidi" w:hAnsiTheme="minorBidi" w:cstheme="minorBidi"/>
                <w:b/>
                <w:bCs w:val="0"/>
                <w:sz w:val="22"/>
                <w:szCs w:val="22"/>
                <w:u w:val="single"/>
              </w:rPr>
            </w:pPr>
            <w:r w:rsidRPr="008D3795">
              <w:rPr>
                <w:rFonts w:asciiTheme="minorBidi" w:hAnsiTheme="minorBidi" w:cstheme="minorBidi"/>
                <w:b/>
                <w:bCs w:val="0"/>
                <w:sz w:val="22"/>
                <w:szCs w:val="22"/>
                <w:u w:val="single"/>
                <w:rtl/>
              </w:rPr>
              <w:t>תכניות פיתוח והכשרות בתחום ניהול הגירה</w:t>
            </w:r>
          </w:p>
          <w:p w:rsidR="00877628" w:rsidRPr="008D3795" w:rsidRDefault="00877628" w:rsidP="008D3795">
            <w:pPr>
              <w:pStyle w:val="a9"/>
              <w:bidi/>
              <w:spacing w:line="360" w:lineRule="auto"/>
              <w:ind w:left="716"/>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עמותת</w:t>
            </w:r>
            <w:r w:rsidRPr="008D3795">
              <w:rPr>
                <w:rFonts w:asciiTheme="minorBidi" w:hAnsiTheme="minorBidi" w:cstheme="minorBidi"/>
                <w:b/>
                <w:bCs w:val="0"/>
                <w:sz w:val="22"/>
                <w:szCs w:val="22"/>
              </w:rPr>
              <w:t xml:space="preserve">CIMI </w:t>
            </w:r>
            <w:r w:rsidRPr="008D3795">
              <w:rPr>
                <w:rFonts w:asciiTheme="minorBidi" w:hAnsiTheme="minorBidi" w:cstheme="minorBidi"/>
                <w:b/>
                <w:bCs w:val="0"/>
                <w:sz w:val="22"/>
                <w:szCs w:val="22"/>
                <w:rtl/>
              </w:rPr>
              <w:t xml:space="preserve"> תקיים תכניות פיתוח והכשרה עבור רשות האוכלוסין וההגירה במטרה להרחיב את נקודת המבט של מנהלים ועובדים ברשות על נושא ההגירה בארץ ובעולם, לפתח יכולות ניהוליות ולספק ידע וכלים להתמודדות עם אוכלוסיות מהגרים מרכזיות על ידי הבנת קודים תרבותיים של אוכלוסיות אלו.</w:t>
            </w:r>
          </w:p>
          <w:p w:rsidR="00877628" w:rsidRPr="008D3795" w:rsidRDefault="00877628" w:rsidP="008D3795">
            <w:pPr>
              <w:pStyle w:val="a9"/>
              <w:bidi/>
              <w:spacing w:line="360" w:lineRule="auto"/>
              <w:ind w:left="716"/>
              <w:jc w:val="both"/>
              <w:rPr>
                <w:rFonts w:asciiTheme="minorBidi" w:hAnsiTheme="minorBidi" w:cstheme="minorBidi"/>
                <w:b/>
                <w:bCs w:val="0"/>
                <w:sz w:val="22"/>
                <w:szCs w:val="22"/>
              </w:rPr>
            </w:pPr>
          </w:p>
          <w:p w:rsidR="00877628" w:rsidRPr="008D3795" w:rsidRDefault="00877628" w:rsidP="008D3795">
            <w:pPr>
              <w:pStyle w:val="a9"/>
              <w:numPr>
                <w:ilvl w:val="0"/>
                <w:numId w:val="7"/>
              </w:numPr>
              <w:bidi/>
              <w:spacing w:line="360" w:lineRule="auto"/>
              <w:ind w:left="1076"/>
              <w:jc w:val="both"/>
              <w:rPr>
                <w:rFonts w:asciiTheme="minorBidi" w:hAnsiTheme="minorBidi" w:cstheme="minorBidi"/>
                <w:b/>
                <w:bCs w:val="0"/>
                <w:sz w:val="22"/>
                <w:szCs w:val="22"/>
                <w:u w:val="single"/>
              </w:rPr>
            </w:pPr>
            <w:r w:rsidRPr="008D3795">
              <w:rPr>
                <w:rFonts w:asciiTheme="minorBidi" w:hAnsiTheme="minorBidi" w:cstheme="minorBidi"/>
                <w:b/>
                <w:bCs w:val="0"/>
                <w:sz w:val="22"/>
                <w:szCs w:val="22"/>
                <w:u w:val="single"/>
                <w:rtl/>
              </w:rPr>
              <w:lastRenderedPageBreak/>
              <w:t>מחקר</w:t>
            </w:r>
          </w:p>
          <w:p w:rsidR="00877628" w:rsidRPr="00507974" w:rsidRDefault="00877628" w:rsidP="00507974">
            <w:pPr>
              <w:pStyle w:val="a9"/>
              <w:bidi/>
              <w:spacing w:line="360" w:lineRule="auto"/>
              <w:ind w:left="716"/>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 xml:space="preserve">עמותת </w:t>
            </w:r>
            <w:r w:rsidRPr="008D3795">
              <w:rPr>
                <w:rFonts w:asciiTheme="minorBidi" w:hAnsiTheme="minorBidi" w:cstheme="minorBidi"/>
                <w:b/>
                <w:bCs w:val="0"/>
                <w:sz w:val="22"/>
                <w:szCs w:val="22"/>
              </w:rPr>
              <w:t>CIMI</w:t>
            </w:r>
            <w:r w:rsidRPr="008D3795">
              <w:rPr>
                <w:rFonts w:asciiTheme="minorBidi" w:hAnsiTheme="minorBidi" w:cstheme="minorBidi"/>
                <w:b/>
                <w:bCs w:val="0"/>
                <w:sz w:val="22"/>
                <w:szCs w:val="22"/>
                <w:rtl/>
              </w:rPr>
              <w:t xml:space="preserve"> תערוך מחקרים או תבצע הערכה של תכניות בתחומי ניהול הגירה בהתאם לצרכים שיאותרו ויועלו על ידי רשות האוכלוסין והגירה, תוך הסתייעות בקשריה עם ארגונים בינלאומיים בתחום ההגירה.</w:t>
            </w:r>
          </w:p>
        </w:tc>
      </w:tr>
    </w:tbl>
    <w:p w:rsidR="00877628" w:rsidRPr="008D3795" w:rsidRDefault="00877628" w:rsidP="008D3795">
      <w:pPr>
        <w:jc w:val="both"/>
        <w:rPr>
          <w:rFonts w:asciiTheme="minorBidi" w:hAnsiTheme="minorBidi" w:cstheme="minorBidi"/>
          <w:b/>
          <w:sz w:val="22"/>
          <w:szCs w:val="22"/>
          <w:rtl/>
        </w:rPr>
      </w:pPr>
    </w:p>
    <w:p w:rsidR="00877628" w:rsidRPr="008D3795" w:rsidRDefault="00877628" w:rsidP="008D3795">
      <w:pPr>
        <w:bidi/>
        <w:jc w:val="both"/>
        <w:rPr>
          <w:rFonts w:asciiTheme="minorBidi" w:hAnsiTheme="minorBidi" w:cstheme="minorBidi"/>
          <w:b/>
          <w:sz w:val="22"/>
          <w:szCs w:val="22"/>
          <w:rtl/>
        </w:rPr>
      </w:pPr>
      <w:r w:rsidRPr="008D3795">
        <w:rPr>
          <w:rFonts w:asciiTheme="minorBidi" w:hAnsiTheme="minorBidi" w:cstheme="minorBidi"/>
          <w:b/>
          <w:sz w:val="22"/>
          <w:szCs w:val="22"/>
          <w:rtl/>
        </w:rPr>
        <w:t>האם קיים בנושא זה מכרז מרכזי של החשב הכללי או גורם ממשלתי מוסמך אחר?   לא</w:t>
      </w:r>
    </w:p>
    <w:p w:rsidR="00877628" w:rsidRPr="008D3795" w:rsidRDefault="00877628" w:rsidP="008D3795">
      <w:pPr>
        <w:jc w:val="both"/>
        <w:rPr>
          <w:rFonts w:asciiTheme="minorBidi" w:hAnsiTheme="minorBidi" w:cstheme="minorBidi"/>
          <w:b/>
          <w:sz w:val="22"/>
          <w:szCs w:val="22"/>
          <w:rtl/>
        </w:rPr>
      </w:pPr>
    </w:p>
    <w:p w:rsidR="00877628" w:rsidRPr="008D3795" w:rsidRDefault="00877628" w:rsidP="008D3795">
      <w:pPr>
        <w:bidi/>
        <w:jc w:val="both"/>
        <w:rPr>
          <w:rFonts w:asciiTheme="minorBidi" w:hAnsiTheme="minorBidi" w:cstheme="minorBidi"/>
          <w:b/>
          <w:sz w:val="22"/>
          <w:szCs w:val="22"/>
          <w:rtl/>
        </w:rPr>
      </w:pPr>
      <w:r w:rsidRPr="008D3795">
        <w:rPr>
          <w:rFonts w:asciiTheme="minorBidi" w:hAnsiTheme="minorBidi" w:cstheme="minorBidi"/>
          <w:b/>
          <w:sz w:val="22"/>
          <w:szCs w:val="22"/>
          <w:rtl/>
        </w:rPr>
        <w:t>סוג ההתקשרות:  שירותים</w:t>
      </w:r>
    </w:p>
    <w:p w:rsidR="00877628" w:rsidRPr="008D3795" w:rsidRDefault="00877628" w:rsidP="008D3795">
      <w:pPr>
        <w:jc w:val="both"/>
        <w:rPr>
          <w:rFonts w:asciiTheme="minorBidi" w:hAnsiTheme="minorBidi" w:cstheme="minorBidi"/>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877628" w:rsidRPr="008D3795" w:rsidTr="00877628">
        <w:tc>
          <w:tcPr>
            <w:tcW w:w="3085" w:type="dxa"/>
          </w:tcPr>
          <w:p w:rsidR="00877628" w:rsidRPr="008D3795" w:rsidRDefault="00877628" w:rsidP="008D3795">
            <w:pPr>
              <w:ind w:right="283"/>
              <w:jc w:val="both"/>
              <w:rPr>
                <w:rFonts w:asciiTheme="minorBidi" w:hAnsiTheme="minorBidi" w:cstheme="minorBidi"/>
                <w:b/>
                <w:sz w:val="22"/>
                <w:szCs w:val="22"/>
                <w:rtl/>
              </w:rPr>
            </w:pPr>
          </w:p>
        </w:tc>
        <w:tc>
          <w:tcPr>
            <w:tcW w:w="2977" w:type="dxa"/>
          </w:tcPr>
          <w:p w:rsidR="00877628" w:rsidRPr="008D3795" w:rsidRDefault="00877628" w:rsidP="008D3795">
            <w:pPr>
              <w:ind w:right="283"/>
              <w:jc w:val="both"/>
              <w:rPr>
                <w:rFonts w:asciiTheme="minorBidi" w:hAnsiTheme="minorBidi" w:cstheme="minorBidi"/>
                <w:b/>
                <w:sz w:val="22"/>
                <w:szCs w:val="22"/>
                <w:rtl/>
              </w:rPr>
            </w:pPr>
          </w:p>
        </w:tc>
        <w:tc>
          <w:tcPr>
            <w:tcW w:w="3116" w:type="dxa"/>
          </w:tcPr>
          <w:p w:rsidR="00877628" w:rsidRPr="008D3795" w:rsidRDefault="00877628" w:rsidP="008D3795">
            <w:pPr>
              <w:ind w:right="283"/>
              <w:jc w:val="both"/>
              <w:rPr>
                <w:rFonts w:asciiTheme="minorBidi" w:hAnsiTheme="minorBidi" w:cstheme="minorBidi"/>
                <w:b/>
                <w:sz w:val="22"/>
                <w:szCs w:val="22"/>
                <w:rtl/>
              </w:rPr>
            </w:pPr>
          </w:p>
        </w:tc>
      </w:tr>
    </w:tbl>
    <w:p w:rsidR="00877628" w:rsidRPr="008D3795" w:rsidRDefault="00877628" w:rsidP="005357BB">
      <w:pPr>
        <w:jc w:val="right"/>
        <w:rPr>
          <w:rFonts w:asciiTheme="minorBidi" w:hAnsiTheme="minorBidi" w:cstheme="minorBidi"/>
          <w:b/>
          <w:sz w:val="22"/>
          <w:szCs w:val="22"/>
          <w:rtl/>
        </w:rPr>
      </w:pPr>
    </w:p>
    <w:tbl>
      <w:tblPr>
        <w:bidiVisual/>
        <w:tblW w:w="0" w:type="auto"/>
        <w:jc w:val="center"/>
        <w:tblLook w:val="01E0" w:firstRow="1" w:lastRow="1" w:firstColumn="1" w:lastColumn="1" w:noHBand="0" w:noVBand="0"/>
      </w:tblPr>
      <w:tblGrid>
        <w:gridCol w:w="2963"/>
        <w:gridCol w:w="5333"/>
      </w:tblGrid>
      <w:tr w:rsidR="00877628" w:rsidRPr="008D3795" w:rsidTr="00554491">
        <w:trPr>
          <w:jc w:val="center"/>
        </w:trPr>
        <w:tc>
          <w:tcPr>
            <w:tcW w:w="3126" w:type="dxa"/>
            <w:tcBorders>
              <w:top w:val="single" w:sz="4" w:space="0" w:color="auto"/>
              <w:left w:val="single" w:sz="4" w:space="0" w:color="auto"/>
              <w:bottom w:val="single" w:sz="4" w:space="0" w:color="auto"/>
              <w:right w:val="single" w:sz="4" w:space="0" w:color="auto"/>
            </w:tcBorders>
            <w:shd w:val="clear" w:color="auto" w:fill="E6E6E6"/>
          </w:tcPr>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שם הספק:</w:t>
            </w:r>
          </w:p>
        </w:tc>
        <w:tc>
          <w:tcPr>
            <w:tcW w:w="5913" w:type="dxa"/>
            <w:tcBorders>
              <w:top w:val="single" w:sz="4" w:space="0" w:color="auto"/>
              <w:left w:val="single" w:sz="4" w:space="0" w:color="auto"/>
              <w:bottom w:val="single" w:sz="4" w:space="0" w:color="auto"/>
              <w:right w:val="single" w:sz="4" w:space="0" w:color="auto"/>
            </w:tcBorders>
          </w:tcPr>
          <w:p w:rsidR="00877628" w:rsidRPr="008D3795" w:rsidRDefault="00877628" w:rsidP="005357BB">
            <w:pPr>
              <w:bidi/>
              <w:rPr>
                <w:rFonts w:asciiTheme="minorBidi" w:hAnsiTheme="minorBidi" w:cstheme="minorBidi"/>
                <w:bCs w:val="0"/>
                <w:sz w:val="22"/>
                <w:szCs w:val="22"/>
                <w:rtl/>
              </w:rPr>
            </w:pPr>
            <w:r w:rsidRPr="008D3795">
              <w:rPr>
                <w:rFonts w:asciiTheme="minorBidi" w:hAnsiTheme="minorBidi" w:cstheme="minorBidi"/>
                <w:bCs w:val="0"/>
                <w:sz w:val="22"/>
                <w:szCs w:val="22"/>
                <w:rtl/>
              </w:rPr>
              <w:t>עמותת</w:t>
            </w:r>
            <w:r w:rsidRPr="008D3795">
              <w:rPr>
                <w:rFonts w:asciiTheme="minorBidi" w:hAnsiTheme="minorBidi" w:cstheme="minorBidi"/>
                <w:bCs w:val="0"/>
                <w:sz w:val="22"/>
                <w:szCs w:val="22"/>
              </w:rPr>
              <w:t xml:space="preserve">CIMI    </w:t>
            </w:r>
            <w:r w:rsidRPr="008D3795">
              <w:rPr>
                <w:rFonts w:asciiTheme="minorBidi" w:hAnsiTheme="minorBidi" w:cstheme="minorBidi"/>
                <w:bCs w:val="0"/>
                <w:sz w:val="22"/>
                <w:szCs w:val="22"/>
                <w:rtl/>
              </w:rPr>
              <w:t xml:space="preserve"> (המרכז להגירה בינלאומית ולקליטה)</w:t>
            </w:r>
          </w:p>
        </w:tc>
      </w:tr>
      <w:tr w:rsidR="00877628" w:rsidRPr="008D3795" w:rsidTr="00554491">
        <w:trPr>
          <w:jc w:val="center"/>
        </w:trPr>
        <w:tc>
          <w:tcPr>
            <w:tcW w:w="3126" w:type="dxa"/>
            <w:tcBorders>
              <w:top w:val="single" w:sz="4" w:space="0" w:color="auto"/>
              <w:left w:val="single" w:sz="4" w:space="0" w:color="auto"/>
              <w:bottom w:val="single" w:sz="4" w:space="0" w:color="auto"/>
              <w:right w:val="single" w:sz="4" w:space="0" w:color="auto"/>
            </w:tcBorders>
            <w:shd w:val="clear" w:color="auto" w:fill="E6E6E6"/>
          </w:tcPr>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 xml:space="preserve">מספר הספק </w:t>
            </w:r>
          </w:p>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 xml:space="preserve">(ח.פ/ח.צ/ע.מ/מספר עמותה) </w:t>
            </w:r>
          </w:p>
        </w:tc>
        <w:tc>
          <w:tcPr>
            <w:tcW w:w="5913" w:type="dxa"/>
            <w:tcBorders>
              <w:top w:val="single" w:sz="4" w:space="0" w:color="auto"/>
              <w:left w:val="single" w:sz="4" w:space="0" w:color="auto"/>
              <w:bottom w:val="single" w:sz="4" w:space="0" w:color="auto"/>
              <w:right w:val="single" w:sz="4" w:space="0" w:color="auto"/>
            </w:tcBorders>
          </w:tcPr>
          <w:p w:rsidR="00877628" w:rsidRPr="008D3795" w:rsidRDefault="00877628" w:rsidP="005357BB">
            <w:pPr>
              <w:bidi/>
              <w:rPr>
                <w:rFonts w:asciiTheme="minorBidi" w:hAnsiTheme="minorBidi" w:cstheme="minorBidi"/>
                <w:bCs w:val="0"/>
                <w:sz w:val="22"/>
                <w:szCs w:val="22"/>
                <w:rtl/>
              </w:rPr>
            </w:pPr>
            <w:r w:rsidRPr="008D3795">
              <w:rPr>
                <w:rFonts w:asciiTheme="minorBidi" w:hAnsiTheme="minorBidi" w:cstheme="minorBidi"/>
                <w:bCs w:val="0"/>
                <w:sz w:val="22"/>
                <w:szCs w:val="22"/>
                <w:rtl/>
              </w:rPr>
              <w:t>580318038</w:t>
            </w:r>
          </w:p>
        </w:tc>
      </w:tr>
      <w:tr w:rsidR="00877628" w:rsidRPr="008D3795" w:rsidTr="00554491">
        <w:trPr>
          <w:jc w:val="center"/>
        </w:trPr>
        <w:tc>
          <w:tcPr>
            <w:tcW w:w="3126" w:type="dxa"/>
            <w:tcBorders>
              <w:top w:val="single" w:sz="4" w:space="0" w:color="auto"/>
              <w:left w:val="single" w:sz="4" w:space="0" w:color="auto"/>
              <w:bottom w:val="single" w:sz="4" w:space="0" w:color="auto"/>
              <w:right w:val="single" w:sz="4" w:space="0" w:color="auto"/>
            </w:tcBorders>
            <w:shd w:val="clear" w:color="auto" w:fill="E6E6E6"/>
          </w:tcPr>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אומדן / שווי ההתקשרות:</w:t>
            </w:r>
          </w:p>
        </w:tc>
        <w:tc>
          <w:tcPr>
            <w:tcW w:w="5913" w:type="dxa"/>
            <w:tcBorders>
              <w:top w:val="single" w:sz="4" w:space="0" w:color="auto"/>
              <w:left w:val="single" w:sz="4" w:space="0" w:color="auto"/>
              <w:bottom w:val="single" w:sz="4" w:space="0" w:color="auto"/>
              <w:right w:val="single" w:sz="4" w:space="0" w:color="auto"/>
            </w:tcBorders>
          </w:tcPr>
          <w:p w:rsidR="00972E89" w:rsidRPr="00972E89" w:rsidRDefault="00972E89" w:rsidP="007F673C">
            <w:pPr>
              <w:bidi/>
              <w:rPr>
                <w:rFonts w:asciiTheme="minorBidi" w:hAnsiTheme="minorBidi" w:cstheme="minorBidi"/>
                <w:b/>
                <w:bCs w:val="0"/>
                <w:sz w:val="22"/>
                <w:szCs w:val="22"/>
              </w:rPr>
            </w:pPr>
            <w:r w:rsidRPr="007F673C">
              <w:rPr>
                <w:rFonts w:asciiTheme="minorBidi" w:hAnsiTheme="minorBidi" w:cstheme="minorBidi" w:hint="cs"/>
                <w:b/>
                <w:bCs w:val="0"/>
                <w:sz w:val="22"/>
                <w:szCs w:val="22"/>
                <w:rtl/>
              </w:rPr>
              <w:t xml:space="preserve">היקף ההתקשרות המבוקש לתקופה זאת היא  </w:t>
            </w:r>
            <w:r w:rsidR="007F673C" w:rsidRPr="007F673C">
              <w:rPr>
                <w:rFonts w:asciiTheme="minorBidi" w:hAnsiTheme="minorBidi" w:cstheme="minorBidi" w:hint="cs"/>
                <w:b/>
                <w:bCs w:val="0"/>
                <w:szCs w:val="22"/>
                <w:rtl/>
              </w:rPr>
              <w:t xml:space="preserve">258,115₪, </w:t>
            </w:r>
            <w:r w:rsidRPr="007F673C">
              <w:rPr>
                <w:rFonts w:asciiTheme="minorBidi" w:hAnsiTheme="minorBidi" w:cstheme="minorBidi" w:hint="cs"/>
                <w:b/>
                <w:bCs w:val="0"/>
                <w:sz w:val="22"/>
                <w:szCs w:val="22"/>
                <w:rtl/>
              </w:rPr>
              <w:t>₪, מתוכם 50% (1</w:t>
            </w:r>
            <w:r w:rsidR="007F673C" w:rsidRPr="007F673C">
              <w:rPr>
                <w:rFonts w:asciiTheme="minorBidi" w:hAnsiTheme="minorBidi" w:cstheme="minorBidi" w:hint="cs"/>
                <w:b/>
                <w:bCs w:val="0"/>
                <w:sz w:val="22"/>
                <w:szCs w:val="22"/>
                <w:rtl/>
              </w:rPr>
              <w:t>29</w:t>
            </w:r>
            <w:r w:rsidRPr="007F673C">
              <w:rPr>
                <w:rFonts w:asciiTheme="minorBidi" w:hAnsiTheme="minorBidi" w:cstheme="minorBidi" w:hint="cs"/>
                <w:b/>
                <w:bCs w:val="0"/>
                <w:sz w:val="22"/>
                <w:szCs w:val="22"/>
                <w:rtl/>
              </w:rPr>
              <w:t>,</w:t>
            </w:r>
            <w:r w:rsidR="007F673C" w:rsidRPr="007F673C">
              <w:rPr>
                <w:rFonts w:asciiTheme="minorBidi" w:hAnsiTheme="minorBidi" w:cstheme="minorBidi" w:hint="cs"/>
                <w:b/>
                <w:bCs w:val="0"/>
                <w:sz w:val="22"/>
                <w:szCs w:val="22"/>
                <w:rtl/>
              </w:rPr>
              <w:t>05</w:t>
            </w:r>
            <w:r w:rsidRPr="007F673C">
              <w:rPr>
                <w:rFonts w:asciiTheme="minorBidi" w:hAnsiTheme="minorBidi" w:cstheme="minorBidi" w:hint="cs"/>
                <w:b/>
                <w:bCs w:val="0"/>
                <w:sz w:val="22"/>
                <w:szCs w:val="22"/>
                <w:rtl/>
              </w:rPr>
              <w:t xml:space="preserve">8₪) במימון הרשות ו-50% במימון עמותת </w:t>
            </w:r>
            <w:r w:rsidRPr="007F673C">
              <w:rPr>
                <w:rFonts w:asciiTheme="minorBidi" w:hAnsiTheme="minorBidi" w:cstheme="minorBidi"/>
                <w:b/>
                <w:bCs w:val="0"/>
                <w:sz w:val="22"/>
                <w:szCs w:val="22"/>
              </w:rPr>
              <w:t>CIMI</w:t>
            </w:r>
            <w:r w:rsidRPr="007F673C">
              <w:rPr>
                <w:rFonts w:asciiTheme="minorBidi" w:hAnsiTheme="minorBidi" w:cstheme="minorBidi" w:hint="cs"/>
                <w:b/>
                <w:bCs w:val="0"/>
                <w:sz w:val="22"/>
                <w:szCs w:val="22"/>
                <w:rtl/>
              </w:rPr>
              <w:t>.</w:t>
            </w:r>
            <w:r w:rsidRPr="00972E89">
              <w:rPr>
                <w:rFonts w:asciiTheme="minorBidi" w:hAnsiTheme="minorBidi" w:cstheme="minorBidi" w:hint="cs"/>
                <w:b/>
                <w:bCs w:val="0"/>
                <w:sz w:val="22"/>
                <w:szCs w:val="22"/>
                <w:rtl/>
              </w:rPr>
              <w:t xml:space="preserve"> </w:t>
            </w:r>
          </w:p>
          <w:p w:rsidR="008D3795" w:rsidRPr="00972E89" w:rsidRDefault="008D3795" w:rsidP="00972E89">
            <w:pPr>
              <w:bidi/>
              <w:ind w:left="360"/>
              <w:rPr>
                <w:rFonts w:asciiTheme="minorBidi" w:hAnsiTheme="minorBidi" w:cstheme="minorBidi"/>
                <w:bCs w:val="0"/>
                <w:sz w:val="22"/>
                <w:szCs w:val="22"/>
                <w:highlight w:val="yellow"/>
                <w:rtl/>
              </w:rPr>
            </w:pPr>
          </w:p>
        </w:tc>
      </w:tr>
      <w:tr w:rsidR="00877628" w:rsidRPr="008D3795" w:rsidTr="00554491">
        <w:trPr>
          <w:jc w:val="center"/>
        </w:trPr>
        <w:tc>
          <w:tcPr>
            <w:tcW w:w="3126" w:type="dxa"/>
            <w:tcBorders>
              <w:top w:val="single" w:sz="4" w:space="0" w:color="auto"/>
              <w:left w:val="single" w:sz="4" w:space="0" w:color="auto"/>
              <w:bottom w:val="single" w:sz="4" w:space="0" w:color="auto"/>
              <w:right w:val="single" w:sz="4" w:space="0" w:color="auto"/>
            </w:tcBorders>
            <w:shd w:val="clear" w:color="auto" w:fill="E6E6E6"/>
          </w:tcPr>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 xml:space="preserve">תקופת ההתקשרות: </w:t>
            </w:r>
          </w:p>
        </w:tc>
        <w:tc>
          <w:tcPr>
            <w:tcW w:w="5913" w:type="dxa"/>
            <w:tcBorders>
              <w:top w:val="single" w:sz="4" w:space="0" w:color="auto"/>
              <w:left w:val="single" w:sz="4" w:space="0" w:color="auto"/>
              <w:bottom w:val="single" w:sz="4" w:space="0" w:color="auto"/>
              <w:right w:val="single" w:sz="4" w:space="0" w:color="auto"/>
            </w:tcBorders>
          </w:tcPr>
          <w:p w:rsidR="00877628" w:rsidRPr="008D3795" w:rsidRDefault="00507974" w:rsidP="00725335">
            <w:pPr>
              <w:bidi/>
              <w:rPr>
                <w:rFonts w:asciiTheme="minorBidi" w:hAnsiTheme="minorBidi" w:cstheme="minorBidi"/>
                <w:bCs w:val="0"/>
                <w:sz w:val="22"/>
                <w:szCs w:val="22"/>
                <w:highlight w:val="yellow"/>
                <w:rtl/>
              </w:rPr>
            </w:pPr>
            <w:r>
              <w:rPr>
                <w:rFonts w:asciiTheme="minorBidi" w:hAnsiTheme="minorBidi" w:cstheme="minorBidi" w:hint="cs"/>
                <w:bCs w:val="0"/>
                <w:sz w:val="22"/>
                <w:szCs w:val="22"/>
                <w:rtl/>
              </w:rPr>
              <w:t xml:space="preserve">לשניים עשר חודשים </w:t>
            </w:r>
            <w:r w:rsidR="00877628" w:rsidRPr="008D3795">
              <w:rPr>
                <w:rFonts w:asciiTheme="minorBidi" w:hAnsiTheme="minorBidi" w:cstheme="minorBidi"/>
                <w:bCs w:val="0"/>
                <w:sz w:val="22"/>
                <w:szCs w:val="22"/>
                <w:rtl/>
              </w:rPr>
              <w:t>עם אופציה לשנה נוספת</w:t>
            </w:r>
          </w:p>
        </w:tc>
      </w:tr>
    </w:tbl>
    <w:p w:rsidR="00877628" w:rsidRPr="008D3795" w:rsidRDefault="00877628" w:rsidP="008D3795">
      <w:pPr>
        <w:jc w:val="both"/>
        <w:rPr>
          <w:rFonts w:asciiTheme="minorBidi" w:hAnsiTheme="minorBidi" w:cstheme="minorBidi"/>
          <w:bCs w:val="0"/>
          <w:sz w:val="22"/>
          <w:szCs w:val="22"/>
          <w:rtl/>
        </w:rPr>
      </w:pPr>
    </w:p>
    <w:p w:rsidR="00877628" w:rsidRPr="008D3795" w:rsidRDefault="00877628" w:rsidP="008D3795">
      <w:pPr>
        <w:bidi/>
        <w:jc w:val="both"/>
        <w:rPr>
          <w:rFonts w:asciiTheme="minorBidi" w:hAnsiTheme="minorBidi" w:cstheme="minorBidi"/>
          <w:b/>
          <w:sz w:val="22"/>
          <w:szCs w:val="22"/>
          <w:rtl/>
        </w:rPr>
      </w:pPr>
    </w:p>
    <w:p w:rsidR="00877628" w:rsidRPr="008D3795" w:rsidRDefault="00877628" w:rsidP="008D3795">
      <w:pPr>
        <w:jc w:val="both"/>
        <w:rPr>
          <w:rFonts w:asciiTheme="minorBidi" w:hAnsiTheme="minorBidi" w:cstheme="minorBidi"/>
          <w:b/>
          <w:sz w:val="22"/>
          <w:szCs w:val="22"/>
          <w:rtl/>
        </w:rPr>
      </w:pPr>
    </w:p>
    <w:p w:rsidR="00877628" w:rsidRPr="00F21000" w:rsidRDefault="002E66A9" w:rsidP="008D3795">
      <w:pPr>
        <w:jc w:val="both"/>
        <w:rPr>
          <w:rFonts w:asciiTheme="minorBidi" w:hAnsiTheme="minorBidi" w:cstheme="minorBidi"/>
          <w:bCs w:val="0"/>
          <w:sz w:val="22"/>
          <w:szCs w:val="22"/>
          <w:rtl/>
        </w:rPr>
      </w:pPr>
      <w:r>
        <w:rPr>
          <w:rFonts w:asciiTheme="minorBidi" w:hAnsiTheme="minorBidi" w:cs="Arial"/>
          <w:b/>
          <w:bCs w:val="0"/>
          <w:noProof/>
          <w:sz w:val="22"/>
          <w:szCs w:val="22"/>
          <w:rtl/>
          <w:lang w:eastAsia="en-US"/>
        </w:rPr>
        <w:drawing>
          <wp:anchor distT="0" distB="0" distL="114300" distR="114300" simplePos="0" relativeHeight="251658240" behindDoc="1" locked="0" layoutInCell="1" allowOverlap="1" wp14:anchorId="5EF55BE8" wp14:editId="05D3B511">
            <wp:simplePos x="0" y="0"/>
            <wp:positionH relativeFrom="column">
              <wp:posOffset>1450975</wp:posOffset>
            </wp:positionH>
            <wp:positionV relativeFrom="paragraph">
              <wp:posOffset>17145</wp:posOffset>
            </wp:positionV>
            <wp:extent cx="1053465" cy="609600"/>
            <wp:effectExtent l="0" t="0" r="0" b="0"/>
            <wp:wrapNone/>
            <wp:docPr id="1" name="תמונה 1" descr="\\fs\homedir\130902\Desktop\חתימה סרוקה.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s\homedir\130902\Desktop\חתימה סרוקה.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53465" cy="609600"/>
                    </a:xfrm>
                    <a:prstGeom prst="rect">
                      <a:avLst/>
                    </a:prstGeom>
                    <a:noFill/>
                    <a:ln>
                      <a:noFill/>
                    </a:ln>
                  </pic:spPr>
                </pic:pic>
              </a:graphicData>
            </a:graphic>
            <wp14:sizeRelH relativeFrom="page">
              <wp14:pctWidth>0</wp14:pctWidth>
            </wp14:sizeRelH>
            <wp14:sizeRelV relativeFrom="page">
              <wp14:pctHeight>0</wp14:pctHeight>
            </wp14:sizeRelV>
          </wp:anchor>
        </w:drawing>
      </w:r>
      <w:r w:rsidR="00877628" w:rsidRPr="00F21000">
        <w:rPr>
          <w:rFonts w:asciiTheme="minorBidi" w:hAnsiTheme="minorBidi" w:cstheme="minorBidi"/>
          <w:bCs w:val="0"/>
          <w:sz w:val="22"/>
          <w:szCs w:val="22"/>
          <w:rtl/>
        </w:rPr>
        <w:t xml:space="preserve">בכבוד רב,                                               </w:t>
      </w:r>
    </w:p>
    <w:p w:rsidR="00E54754" w:rsidRDefault="00877628" w:rsidP="008D3795">
      <w:pPr>
        <w:bidi/>
        <w:spacing w:line="360" w:lineRule="auto"/>
        <w:jc w:val="both"/>
        <w:rPr>
          <w:rFonts w:asciiTheme="minorBidi" w:hAnsiTheme="minorBidi" w:cstheme="minorBidi"/>
          <w:b/>
          <w:bCs w:val="0"/>
          <w:sz w:val="22"/>
          <w:szCs w:val="22"/>
          <w:rtl/>
        </w:rPr>
      </w:pPr>
      <w:r w:rsidRPr="008D3795">
        <w:rPr>
          <w:rFonts w:asciiTheme="minorBidi" w:hAnsiTheme="minorBidi" w:cstheme="minorBidi"/>
          <w:b/>
          <w:sz w:val="22"/>
          <w:szCs w:val="22"/>
          <w:rtl/>
        </w:rPr>
        <w:t xml:space="preserve">                            </w:t>
      </w:r>
    </w:p>
    <w:p w:rsidR="00F21000" w:rsidRDefault="00F21000" w:rsidP="00F21000">
      <w:pPr>
        <w:bidi/>
        <w:spacing w:line="360" w:lineRule="auto"/>
        <w:ind w:left="1785"/>
        <w:jc w:val="center"/>
        <w:rPr>
          <w:rFonts w:asciiTheme="minorBidi" w:hAnsiTheme="minorBidi" w:cstheme="minorBidi"/>
          <w:b/>
          <w:bCs w:val="0"/>
          <w:sz w:val="22"/>
          <w:szCs w:val="22"/>
          <w:rtl/>
        </w:rPr>
      </w:pPr>
      <w:r>
        <w:rPr>
          <w:rFonts w:asciiTheme="minorBidi" w:hAnsiTheme="minorBidi" w:cstheme="minorBidi" w:hint="cs"/>
          <w:b/>
          <w:bCs w:val="0"/>
          <w:sz w:val="22"/>
          <w:szCs w:val="22"/>
          <w:rtl/>
        </w:rPr>
        <w:t>מרב אברהמס</w:t>
      </w:r>
    </w:p>
    <w:p w:rsidR="00445707" w:rsidRDefault="00BD57A7" w:rsidP="00F21000">
      <w:pPr>
        <w:bidi/>
        <w:spacing w:line="360" w:lineRule="auto"/>
        <w:ind w:left="1785"/>
        <w:jc w:val="center"/>
        <w:rPr>
          <w:rFonts w:asciiTheme="minorBidi" w:hAnsiTheme="minorBidi" w:cstheme="minorBidi"/>
          <w:b/>
          <w:bCs w:val="0"/>
          <w:sz w:val="22"/>
          <w:szCs w:val="22"/>
          <w:rtl/>
        </w:rPr>
      </w:pPr>
      <w:r>
        <w:rPr>
          <w:rFonts w:asciiTheme="minorBidi" w:hAnsiTheme="minorBidi" w:cstheme="minorBidi" w:hint="cs"/>
          <w:b/>
          <w:bCs w:val="0"/>
          <w:sz w:val="22"/>
          <w:szCs w:val="22"/>
          <w:rtl/>
        </w:rPr>
        <w:t>סמנכ"לית בכירה</w:t>
      </w:r>
    </w:p>
    <w:p w:rsidR="00F21000" w:rsidRPr="008D3795" w:rsidRDefault="00F21000" w:rsidP="00445707">
      <w:pPr>
        <w:bidi/>
        <w:spacing w:line="360" w:lineRule="auto"/>
        <w:ind w:left="1785"/>
        <w:jc w:val="center"/>
        <w:rPr>
          <w:rFonts w:asciiTheme="minorBidi" w:hAnsiTheme="minorBidi" w:cstheme="minorBidi"/>
          <w:b/>
          <w:bCs w:val="0"/>
          <w:sz w:val="22"/>
          <w:szCs w:val="22"/>
          <w:rtl/>
        </w:rPr>
      </w:pPr>
      <w:r>
        <w:rPr>
          <w:rFonts w:asciiTheme="minorBidi" w:hAnsiTheme="minorBidi" w:cstheme="minorBidi" w:hint="cs"/>
          <w:b/>
          <w:bCs w:val="0"/>
          <w:sz w:val="22"/>
          <w:szCs w:val="22"/>
          <w:rtl/>
        </w:rPr>
        <w:t>תכנון מדיניות</w:t>
      </w:r>
      <w:r w:rsidR="00445707">
        <w:rPr>
          <w:rFonts w:asciiTheme="minorBidi" w:hAnsiTheme="minorBidi" w:cstheme="minorBidi" w:hint="cs"/>
          <w:b/>
          <w:bCs w:val="0"/>
          <w:sz w:val="22"/>
          <w:szCs w:val="22"/>
          <w:rtl/>
        </w:rPr>
        <w:t xml:space="preserve"> ואסטרטגיה</w:t>
      </w:r>
    </w:p>
    <w:sectPr w:rsidR="00F21000" w:rsidRPr="008D3795" w:rsidSect="007F24F7">
      <w:footerReference w:type="defaul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57DF" w:rsidRDefault="009457DF" w:rsidP="00106CFA">
      <w:r>
        <w:separator/>
      </w:r>
    </w:p>
  </w:endnote>
  <w:endnote w:type="continuationSeparator" w:id="0">
    <w:p w:rsidR="009457DF" w:rsidRDefault="009457DF" w:rsidP="00106C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9457DF" w:rsidRPr="005754DF" w:rsidTr="00176B8F">
      <w:tc>
        <w:tcPr>
          <w:tcW w:w="5040" w:type="dxa"/>
          <w:shd w:val="clear" w:color="auto" w:fill="auto"/>
          <w:vAlign w:val="center"/>
        </w:tcPr>
        <w:p w:rsidR="009457DF" w:rsidRPr="005754DF" w:rsidRDefault="009457DF" w:rsidP="00176B8F">
          <w:pPr>
            <w:pStyle w:val="a7"/>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Pr>
              <w:rFonts w:ascii="Arial" w:hAnsi="Arial" w:cs="Arial" w:hint="cs"/>
              <w:color w:val="015F9D"/>
              <w:spacing w:val="10"/>
              <w:sz w:val="18"/>
              <w:szCs w:val="18"/>
              <w:rtl/>
            </w:rPr>
            <w:t xml:space="preserve">02-6294728 </w:t>
          </w:r>
          <w:r w:rsidRPr="005754DF">
            <w:rPr>
              <w:rFonts w:ascii="Arial" w:hAnsi="Arial" w:cs="Arial" w:hint="cs"/>
              <w:color w:val="015F9D"/>
              <w:spacing w:val="10"/>
              <w:szCs w:val="20"/>
              <w:rtl/>
            </w:rPr>
            <w:t xml:space="preserve">פקס: </w:t>
          </w:r>
          <w:r>
            <w:rPr>
              <w:rFonts w:ascii="Arial" w:hAnsi="Arial" w:cs="Arial"/>
              <w:color w:val="015F9D"/>
              <w:spacing w:val="10"/>
              <w:szCs w:val="20"/>
            </w:rPr>
            <w:t>02-6294704</w:t>
          </w:r>
          <w:r w:rsidRPr="005754DF">
            <w:rPr>
              <w:rFonts w:ascii="Arial" w:hAnsi="Arial" w:cs="Arial" w:hint="cs"/>
              <w:color w:val="015F9D"/>
              <w:spacing w:val="10"/>
              <w:szCs w:val="20"/>
              <w:rtl/>
            </w:rPr>
            <w:t xml:space="preserve"> </w:t>
          </w:r>
          <w:r>
            <w:rPr>
              <w:rFonts w:ascii="Arial" w:hAnsi="Arial" w:cs="Arial"/>
              <w:color w:val="015F9D"/>
              <w:spacing w:val="10"/>
              <w:szCs w:val="20"/>
            </w:rPr>
            <w:t>meravab</w:t>
          </w:r>
          <w:r w:rsidRPr="005754DF">
            <w:rPr>
              <w:rFonts w:ascii="Arial" w:hAnsi="Arial" w:cs="Arial"/>
              <w:color w:val="015F9D"/>
              <w:spacing w:val="10"/>
              <w:szCs w:val="20"/>
            </w:rPr>
            <w:t>@piba.gov.il</w:t>
          </w:r>
        </w:p>
      </w:tc>
      <w:tc>
        <w:tcPr>
          <w:tcW w:w="3960" w:type="dxa"/>
          <w:shd w:val="clear" w:color="auto" w:fill="auto"/>
        </w:tcPr>
        <w:p w:rsidR="009457DF" w:rsidRPr="005754DF" w:rsidRDefault="009457DF" w:rsidP="00176B8F">
          <w:pPr>
            <w:pStyle w:val="a7"/>
            <w:bidi/>
            <w:jc w:val="center"/>
            <w:rPr>
              <w:rFonts w:ascii="Arial" w:hAnsi="Arial" w:cs="Arial"/>
              <w:szCs w:val="20"/>
              <w:rtl/>
            </w:rPr>
          </w:pPr>
          <w:r>
            <w:rPr>
              <w:rFonts w:ascii="Arial" w:hAnsi="Arial" w:cs="Arial"/>
              <w:noProof/>
              <w:szCs w:val="20"/>
              <w:lang w:eastAsia="en-US"/>
            </w:rPr>
            <w:drawing>
              <wp:inline distT="0" distB="0" distL="0" distR="0">
                <wp:extent cx="1932940" cy="427990"/>
                <wp:effectExtent l="0" t="0" r="0" b="0"/>
                <wp:docPr id="3" name="תמונה 3"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940" cy="427990"/>
                        </a:xfrm>
                        <a:prstGeom prst="rect">
                          <a:avLst/>
                        </a:prstGeom>
                        <a:noFill/>
                        <a:ln>
                          <a:noFill/>
                        </a:ln>
                      </pic:spPr>
                    </pic:pic>
                  </a:graphicData>
                </a:graphic>
              </wp:inline>
            </w:drawing>
          </w:r>
        </w:p>
      </w:tc>
    </w:tr>
  </w:tbl>
  <w:p w:rsidR="009457DF" w:rsidRDefault="009457DF">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57DF" w:rsidRDefault="009457DF" w:rsidP="00106CFA">
      <w:r>
        <w:separator/>
      </w:r>
    </w:p>
  </w:footnote>
  <w:footnote w:type="continuationSeparator" w:id="0">
    <w:p w:rsidR="009457DF" w:rsidRDefault="009457DF" w:rsidP="00106CF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297C68"/>
    <w:multiLevelType w:val="hybridMultilevel"/>
    <w:tmpl w:val="AD6A601A"/>
    <w:lvl w:ilvl="0" w:tplc="571C4B7E">
      <w:numFmt w:val="bullet"/>
      <w:lvlText w:val="-"/>
      <w:lvlJc w:val="left"/>
      <w:pPr>
        <w:ind w:left="18" w:hanging="360"/>
      </w:pPr>
      <w:rPr>
        <w:rFonts w:ascii="Arial" w:eastAsia="Times New Roman" w:hAnsi="Arial" w:cs="Arial" w:hint="default"/>
      </w:rPr>
    </w:lvl>
    <w:lvl w:ilvl="1" w:tplc="04090003" w:tentative="1">
      <w:start w:val="1"/>
      <w:numFmt w:val="bullet"/>
      <w:lvlText w:val="o"/>
      <w:lvlJc w:val="left"/>
      <w:pPr>
        <w:ind w:left="738" w:hanging="360"/>
      </w:pPr>
      <w:rPr>
        <w:rFonts w:ascii="Courier New" w:hAnsi="Courier New" w:cs="Courier New" w:hint="default"/>
      </w:rPr>
    </w:lvl>
    <w:lvl w:ilvl="2" w:tplc="04090005" w:tentative="1">
      <w:start w:val="1"/>
      <w:numFmt w:val="bullet"/>
      <w:lvlText w:val=""/>
      <w:lvlJc w:val="left"/>
      <w:pPr>
        <w:ind w:left="1458" w:hanging="360"/>
      </w:pPr>
      <w:rPr>
        <w:rFonts w:ascii="Wingdings" w:hAnsi="Wingdings" w:hint="default"/>
      </w:rPr>
    </w:lvl>
    <w:lvl w:ilvl="3" w:tplc="04090001" w:tentative="1">
      <w:start w:val="1"/>
      <w:numFmt w:val="bullet"/>
      <w:lvlText w:val=""/>
      <w:lvlJc w:val="left"/>
      <w:pPr>
        <w:ind w:left="2178" w:hanging="360"/>
      </w:pPr>
      <w:rPr>
        <w:rFonts w:ascii="Symbol" w:hAnsi="Symbol" w:hint="default"/>
      </w:rPr>
    </w:lvl>
    <w:lvl w:ilvl="4" w:tplc="04090003" w:tentative="1">
      <w:start w:val="1"/>
      <w:numFmt w:val="bullet"/>
      <w:lvlText w:val="o"/>
      <w:lvlJc w:val="left"/>
      <w:pPr>
        <w:ind w:left="2898" w:hanging="360"/>
      </w:pPr>
      <w:rPr>
        <w:rFonts w:ascii="Courier New" w:hAnsi="Courier New" w:cs="Courier New" w:hint="default"/>
      </w:rPr>
    </w:lvl>
    <w:lvl w:ilvl="5" w:tplc="04090005" w:tentative="1">
      <w:start w:val="1"/>
      <w:numFmt w:val="bullet"/>
      <w:lvlText w:val=""/>
      <w:lvlJc w:val="left"/>
      <w:pPr>
        <w:ind w:left="3618" w:hanging="360"/>
      </w:pPr>
      <w:rPr>
        <w:rFonts w:ascii="Wingdings" w:hAnsi="Wingdings" w:hint="default"/>
      </w:rPr>
    </w:lvl>
    <w:lvl w:ilvl="6" w:tplc="04090001" w:tentative="1">
      <w:start w:val="1"/>
      <w:numFmt w:val="bullet"/>
      <w:lvlText w:val=""/>
      <w:lvlJc w:val="left"/>
      <w:pPr>
        <w:ind w:left="4338" w:hanging="360"/>
      </w:pPr>
      <w:rPr>
        <w:rFonts w:ascii="Symbol" w:hAnsi="Symbol" w:hint="default"/>
      </w:rPr>
    </w:lvl>
    <w:lvl w:ilvl="7" w:tplc="04090003" w:tentative="1">
      <w:start w:val="1"/>
      <w:numFmt w:val="bullet"/>
      <w:lvlText w:val="o"/>
      <w:lvlJc w:val="left"/>
      <w:pPr>
        <w:ind w:left="5058" w:hanging="360"/>
      </w:pPr>
      <w:rPr>
        <w:rFonts w:ascii="Courier New" w:hAnsi="Courier New" w:cs="Courier New" w:hint="default"/>
      </w:rPr>
    </w:lvl>
    <w:lvl w:ilvl="8" w:tplc="04090005" w:tentative="1">
      <w:start w:val="1"/>
      <w:numFmt w:val="bullet"/>
      <w:lvlText w:val=""/>
      <w:lvlJc w:val="left"/>
      <w:pPr>
        <w:ind w:left="5778" w:hanging="360"/>
      </w:pPr>
      <w:rPr>
        <w:rFonts w:ascii="Wingdings" w:hAnsi="Wingdings" w:hint="default"/>
      </w:rPr>
    </w:lvl>
  </w:abstractNum>
  <w:abstractNum w:abstractNumId="1" w15:restartNumberingAfterBreak="0">
    <w:nsid w:val="16155E08"/>
    <w:multiLevelType w:val="hybridMultilevel"/>
    <w:tmpl w:val="62DE455A"/>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5">
      <w:start w:val="1"/>
      <w:numFmt w:val="bullet"/>
      <w:lvlText w:val=""/>
      <w:lvlJc w:val="left"/>
      <w:pPr>
        <w:tabs>
          <w:tab w:val="num" w:pos="3600"/>
        </w:tabs>
        <w:ind w:left="3600" w:hanging="360"/>
      </w:pPr>
      <w:rPr>
        <w:rFonts w:ascii="Wingdings" w:hAnsi="Wingdings"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 w15:restartNumberingAfterBreak="0">
    <w:nsid w:val="16B97753"/>
    <w:multiLevelType w:val="hybridMultilevel"/>
    <w:tmpl w:val="9370966A"/>
    <w:lvl w:ilvl="0" w:tplc="8478786C">
      <w:start w:val="1"/>
      <w:numFmt w:val="bullet"/>
      <w:lvlText w:val="­"/>
      <w:lvlJc w:val="left"/>
      <w:pPr>
        <w:tabs>
          <w:tab w:val="num" w:pos="1440"/>
        </w:tabs>
        <w:ind w:left="1440" w:hanging="360"/>
      </w:pPr>
      <w:rPr>
        <w:rFonts w:ascii="Courier New" w:hAnsi="Courier New"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5">
      <w:start w:val="1"/>
      <w:numFmt w:val="bullet"/>
      <w:lvlText w:val=""/>
      <w:lvlJc w:val="left"/>
      <w:pPr>
        <w:tabs>
          <w:tab w:val="num" w:pos="3600"/>
        </w:tabs>
        <w:ind w:left="3600" w:hanging="360"/>
      </w:pPr>
      <w:rPr>
        <w:rFonts w:ascii="Wingdings" w:hAnsi="Wingdings"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218937D3"/>
    <w:multiLevelType w:val="hybridMultilevel"/>
    <w:tmpl w:val="3FC001AC"/>
    <w:lvl w:ilvl="0" w:tplc="8478786C">
      <w:start w:val="1"/>
      <w:numFmt w:val="bullet"/>
      <w:lvlText w:val="­"/>
      <w:lvlJc w:val="left"/>
      <w:pPr>
        <w:tabs>
          <w:tab w:val="num" w:pos="4680"/>
        </w:tabs>
        <w:ind w:left="4680" w:hanging="360"/>
      </w:pPr>
      <w:rPr>
        <w:rFonts w:ascii="Courier New" w:hAnsi="Courier New" w:hint="default"/>
      </w:rPr>
    </w:lvl>
    <w:lvl w:ilvl="1" w:tplc="8478786C">
      <w:start w:val="1"/>
      <w:numFmt w:val="bullet"/>
      <w:lvlText w:val="­"/>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9EE3A06"/>
    <w:multiLevelType w:val="hybridMultilevel"/>
    <w:tmpl w:val="E45429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994BF1"/>
    <w:multiLevelType w:val="hybridMultilevel"/>
    <w:tmpl w:val="5B64654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5">
      <w:start w:val="1"/>
      <w:numFmt w:val="bullet"/>
      <w:lvlText w:val=""/>
      <w:lvlJc w:val="left"/>
      <w:pPr>
        <w:tabs>
          <w:tab w:val="num" w:pos="3600"/>
        </w:tabs>
        <w:ind w:left="3600" w:hanging="360"/>
      </w:pPr>
      <w:rPr>
        <w:rFonts w:ascii="Wingdings" w:hAnsi="Wingdings"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 w15:restartNumberingAfterBreak="0">
    <w:nsid w:val="6A225A6F"/>
    <w:multiLevelType w:val="hybridMultilevel"/>
    <w:tmpl w:val="4EFA20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66C6EE0"/>
    <w:multiLevelType w:val="hybridMultilevel"/>
    <w:tmpl w:val="886ABAA6"/>
    <w:lvl w:ilvl="0" w:tplc="8478786C">
      <w:start w:val="1"/>
      <w:numFmt w:val="bullet"/>
      <w:lvlText w:val="­"/>
      <w:lvlJc w:val="left"/>
      <w:pPr>
        <w:tabs>
          <w:tab w:val="num" w:pos="4680"/>
        </w:tabs>
        <w:ind w:left="4680" w:hanging="360"/>
      </w:pPr>
      <w:rPr>
        <w:rFonts w:ascii="Courier New" w:hAnsi="Courier New" w:hint="default"/>
      </w:rPr>
    </w:lvl>
    <w:lvl w:ilvl="1" w:tplc="04090005">
      <w:start w:val="1"/>
      <w:numFmt w:val="bullet"/>
      <w:lvlText w:val=""/>
      <w:lvlJc w:val="left"/>
      <w:pPr>
        <w:ind w:left="2160" w:hanging="360"/>
      </w:pPr>
      <w:rPr>
        <w:rFonts w:ascii="Wingdings" w:hAnsi="Wingding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5"/>
  </w:num>
  <w:num w:numId="2">
    <w:abstractNumId w:val="3"/>
  </w:num>
  <w:num w:numId="3">
    <w:abstractNumId w:val="7"/>
  </w:num>
  <w:num w:numId="4">
    <w:abstractNumId w:val="1"/>
  </w:num>
  <w:num w:numId="5">
    <w:abstractNumId w:val="2"/>
  </w:num>
  <w:num w:numId="6">
    <w:abstractNumId w:val="0"/>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0512"/>
    <w:rsid w:val="00034F97"/>
    <w:rsid w:val="000528DD"/>
    <w:rsid w:val="000D4078"/>
    <w:rsid w:val="00106CFA"/>
    <w:rsid w:val="00113F10"/>
    <w:rsid w:val="00145B96"/>
    <w:rsid w:val="00176B8F"/>
    <w:rsid w:val="001E0648"/>
    <w:rsid w:val="001F7DA1"/>
    <w:rsid w:val="0025483A"/>
    <w:rsid w:val="002E66A9"/>
    <w:rsid w:val="0039648C"/>
    <w:rsid w:val="003E1F3F"/>
    <w:rsid w:val="00445707"/>
    <w:rsid w:val="00452E68"/>
    <w:rsid w:val="004933BE"/>
    <w:rsid w:val="004A1DE4"/>
    <w:rsid w:val="004E54F4"/>
    <w:rsid w:val="00507974"/>
    <w:rsid w:val="005357BB"/>
    <w:rsid w:val="00551FA5"/>
    <w:rsid w:val="00554491"/>
    <w:rsid w:val="00555783"/>
    <w:rsid w:val="00560512"/>
    <w:rsid w:val="005675A2"/>
    <w:rsid w:val="005D5205"/>
    <w:rsid w:val="005F641C"/>
    <w:rsid w:val="00606D0B"/>
    <w:rsid w:val="0064419A"/>
    <w:rsid w:val="006C4CC4"/>
    <w:rsid w:val="006C78FF"/>
    <w:rsid w:val="006D198C"/>
    <w:rsid w:val="00701736"/>
    <w:rsid w:val="007079BD"/>
    <w:rsid w:val="00725335"/>
    <w:rsid w:val="007353E8"/>
    <w:rsid w:val="00737F65"/>
    <w:rsid w:val="007A3CDB"/>
    <w:rsid w:val="007F24F7"/>
    <w:rsid w:val="007F673C"/>
    <w:rsid w:val="00877628"/>
    <w:rsid w:val="008C1EA4"/>
    <w:rsid w:val="008D3795"/>
    <w:rsid w:val="009457DF"/>
    <w:rsid w:val="00972E89"/>
    <w:rsid w:val="00981217"/>
    <w:rsid w:val="00985906"/>
    <w:rsid w:val="009E68DA"/>
    <w:rsid w:val="00A04CC5"/>
    <w:rsid w:val="00A71EE1"/>
    <w:rsid w:val="00B05ABB"/>
    <w:rsid w:val="00B7122A"/>
    <w:rsid w:val="00B83C86"/>
    <w:rsid w:val="00BD57A7"/>
    <w:rsid w:val="00BE111E"/>
    <w:rsid w:val="00C009F0"/>
    <w:rsid w:val="00C36EA8"/>
    <w:rsid w:val="00C97896"/>
    <w:rsid w:val="00D447FB"/>
    <w:rsid w:val="00D954C0"/>
    <w:rsid w:val="00E54754"/>
    <w:rsid w:val="00E82EE5"/>
    <w:rsid w:val="00EC695B"/>
    <w:rsid w:val="00F16A38"/>
    <w:rsid w:val="00F21000"/>
    <w:rsid w:val="00F715AF"/>
    <w:rsid w:val="00FB4C5A"/>
    <w:rsid w:val="00FE17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D57F3FC2-16D1-4882-A4EF-756D8B8A0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0512"/>
    <w:pPr>
      <w:overflowPunct w:val="0"/>
      <w:autoSpaceDE w:val="0"/>
      <w:autoSpaceDN w:val="0"/>
      <w:adjustRightInd w:val="0"/>
      <w:spacing w:after="0" w:line="240" w:lineRule="auto"/>
      <w:textAlignment w:val="baseline"/>
    </w:pPr>
    <w:rPr>
      <w:rFonts w:ascii="Times New Roman" w:eastAsia="Times New Roman" w:hAnsi="Times New Roman" w:cs="Narkisim"/>
      <w:bCs/>
      <w:color w:val="000000"/>
      <w:sz w:val="2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60512"/>
    <w:pPr>
      <w:tabs>
        <w:tab w:val="center" w:pos="4153"/>
        <w:tab w:val="right" w:pos="8306"/>
      </w:tabs>
      <w:jc w:val="right"/>
    </w:pPr>
  </w:style>
  <w:style w:type="character" w:customStyle="1" w:styleId="a4">
    <w:name w:val="כותרת עליונה תו"/>
    <w:basedOn w:val="a0"/>
    <w:link w:val="a3"/>
    <w:rsid w:val="00560512"/>
    <w:rPr>
      <w:rFonts w:ascii="Times New Roman" w:eastAsia="Times New Roman" w:hAnsi="Times New Roman" w:cs="Narkisim"/>
      <w:bCs/>
      <w:color w:val="000000"/>
      <w:sz w:val="20"/>
      <w:szCs w:val="36"/>
      <w:lang w:eastAsia="he-IL"/>
    </w:rPr>
  </w:style>
  <w:style w:type="paragraph" w:styleId="a5">
    <w:name w:val="Balloon Text"/>
    <w:basedOn w:val="a"/>
    <w:link w:val="a6"/>
    <w:uiPriority w:val="99"/>
    <w:semiHidden/>
    <w:unhideWhenUsed/>
    <w:rsid w:val="00560512"/>
    <w:rPr>
      <w:rFonts w:ascii="Tahoma" w:hAnsi="Tahoma" w:cs="Tahoma"/>
      <w:sz w:val="16"/>
      <w:szCs w:val="16"/>
    </w:rPr>
  </w:style>
  <w:style w:type="character" w:customStyle="1" w:styleId="a6">
    <w:name w:val="טקסט בלונים תו"/>
    <w:basedOn w:val="a0"/>
    <w:link w:val="a5"/>
    <w:uiPriority w:val="99"/>
    <w:semiHidden/>
    <w:rsid w:val="00560512"/>
    <w:rPr>
      <w:rFonts w:ascii="Tahoma" w:eastAsia="Times New Roman" w:hAnsi="Tahoma" w:cs="Tahoma"/>
      <w:bCs/>
      <w:color w:val="000000"/>
      <w:sz w:val="16"/>
      <w:szCs w:val="16"/>
      <w:lang w:eastAsia="he-IL"/>
    </w:rPr>
  </w:style>
  <w:style w:type="paragraph" w:styleId="a7">
    <w:name w:val="footer"/>
    <w:basedOn w:val="a"/>
    <w:link w:val="a8"/>
    <w:unhideWhenUsed/>
    <w:rsid w:val="00106CFA"/>
    <w:pPr>
      <w:tabs>
        <w:tab w:val="center" w:pos="4153"/>
        <w:tab w:val="right" w:pos="8306"/>
      </w:tabs>
    </w:pPr>
  </w:style>
  <w:style w:type="character" w:customStyle="1" w:styleId="a8">
    <w:name w:val="כותרת תחתונה תו"/>
    <w:basedOn w:val="a0"/>
    <w:link w:val="a7"/>
    <w:uiPriority w:val="99"/>
    <w:rsid w:val="00106CFA"/>
    <w:rPr>
      <w:rFonts w:ascii="Times New Roman" w:eastAsia="Times New Roman" w:hAnsi="Times New Roman" w:cs="Narkisim"/>
      <w:bCs/>
      <w:color w:val="000000"/>
      <w:sz w:val="20"/>
      <w:szCs w:val="36"/>
      <w:lang w:eastAsia="he-IL"/>
    </w:rPr>
  </w:style>
  <w:style w:type="paragraph" w:styleId="a9">
    <w:name w:val="List Paragraph"/>
    <w:basedOn w:val="a"/>
    <w:uiPriority w:val="34"/>
    <w:qFormat/>
    <w:rsid w:val="003E1F3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06221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cid:image001.png@01D5117B.DA9560D0"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E3EA0C-3C33-45F3-8FC0-532670672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EA9397E4</Template>
  <TotalTime>24</TotalTime>
  <Pages>2</Pages>
  <Words>327</Words>
  <Characters>1635</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Abrahams</dc:creator>
  <cp:lastModifiedBy>דגנית סמי</cp:lastModifiedBy>
  <cp:revision>7</cp:revision>
  <dcterms:created xsi:type="dcterms:W3CDTF">2023-02-23T07:47:00Z</dcterms:created>
  <dcterms:modified xsi:type="dcterms:W3CDTF">2023-03-14T07:02:00Z</dcterms:modified>
</cp:coreProperties>
</file>